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F0C7D" w14:textId="3DC5360B" w:rsidR="009074F9" w:rsidRPr="00373294" w:rsidRDefault="00373294" w:rsidP="00373294">
      <w:pPr>
        <w:spacing w:after="240"/>
        <w:ind w:firstLine="567"/>
        <w:jc w:val="center"/>
      </w:pPr>
      <w:r w:rsidRPr="00373294">
        <w:rPr>
          <w:rFonts w:eastAsia="Times New Roman"/>
          <w:color w:val="000000"/>
          <w:kern w:val="0"/>
          <w:lang w:eastAsia="lt-LT"/>
        </w:rPr>
        <w:t>DIEVENIŠKIŲ ADOMO MICKEVIČIAUS GIMNAZIJOS, ESANČIOS GERANIONŲ G. 32, DIEVENIŠKĖS VALGYKLOS IR VIRTUVĖS</w:t>
      </w:r>
      <w:r w:rsidR="00D25E63" w:rsidRPr="00D25E63">
        <w:rPr>
          <w:rFonts w:eastAsia="Times New Roman"/>
          <w:color w:val="000000"/>
          <w:kern w:val="0"/>
          <w:lang w:eastAsia="lt-LT"/>
        </w:rPr>
        <w:t xml:space="preserve"> </w:t>
      </w:r>
      <w:r w:rsidRPr="00373294">
        <w:rPr>
          <w:rFonts w:eastAsia="Times New Roman"/>
          <w:color w:val="000000"/>
          <w:kern w:val="0"/>
          <w:lang w:eastAsia="lt-LT"/>
        </w:rPr>
        <w:t>REMONTO DARB</w:t>
      </w:r>
      <w:r>
        <w:rPr>
          <w:rFonts w:eastAsia="Times New Roman"/>
          <w:color w:val="000000"/>
          <w:kern w:val="0"/>
          <w:lang w:eastAsia="lt-LT"/>
        </w:rPr>
        <w:t xml:space="preserve">Ų </w:t>
      </w:r>
      <w:r w:rsidR="00D25E63" w:rsidRPr="00D25E63">
        <w:t>TECHNINĖ SPECIFIKACIJA</w:t>
      </w:r>
    </w:p>
    <w:p w14:paraId="7281DBCE" w14:textId="1B4A2E16" w:rsidR="001420C9" w:rsidRPr="00373294" w:rsidRDefault="00F57DBC" w:rsidP="00373294">
      <w:pPr>
        <w:ind w:firstLine="567"/>
        <w:jc w:val="both"/>
        <w:rPr>
          <w:rFonts w:eastAsia="Times New Roman"/>
          <w:color w:val="000000"/>
          <w:kern w:val="0"/>
          <w:lang w:eastAsia="lt-LT"/>
        </w:rPr>
      </w:pPr>
      <w:r w:rsidRPr="00F55B53">
        <w:t xml:space="preserve">1. </w:t>
      </w:r>
      <w:r w:rsidR="00373294" w:rsidRPr="00373294">
        <w:t xml:space="preserve">Dieveniškių Adomo Mickevičiaus gimnazija </w:t>
      </w:r>
      <w:r w:rsidR="001420C9" w:rsidRPr="00373294">
        <w:t>(toliau – Užsakovas)</w:t>
      </w:r>
      <w:r w:rsidR="00900F30" w:rsidRPr="00373294">
        <w:t xml:space="preserve"> vykdo </w:t>
      </w:r>
      <w:bookmarkStart w:id="0" w:name="_Hlk178257205"/>
      <w:r w:rsidR="00373294" w:rsidRPr="00373294">
        <w:rPr>
          <w:rFonts w:eastAsia="Arial Unicode MS"/>
          <w:kern w:val="0"/>
          <w:bdr w:val="nil"/>
        </w:rPr>
        <w:t xml:space="preserve">Dieveniškių Adomo Mickevičiaus gimnazijos valgyklos ir virtuvės remonto </w:t>
      </w:r>
      <w:bookmarkEnd w:id="0"/>
      <w:r w:rsidR="009B2BB4" w:rsidRPr="00373294">
        <w:rPr>
          <w:rFonts w:eastAsia="Times New Roman"/>
          <w:color w:val="000000"/>
          <w:kern w:val="0"/>
          <w:lang w:eastAsia="lt-LT"/>
        </w:rPr>
        <w:t xml:space="preserve">darbų (toliau – Darbai), esančių </w:t>
      </w:r>
      <w:r w:rsidR="00373294" w:rsidRPr="00373294">
        <w:rPr>
          <w:rFonts w:eastAsia="Arial Unicode MS"/>
          <w:kern w:val="0"/>
          <w:bdr w:val="nil"/>
        </w:rPr>
        <w:t xml:space="preserve">esančios </w:t>
      </w:r>
      <w:proofErr w:type="spellStart"/>
      <w:r w:rsidR="00373294" w:rsidRPr="00373294">
        <w:rPr>
          <w:rFonts w:eastAsia="Arial Unicode MS"/>
          <w:kern w:val="0"/>
          <w:bdr w:val="nil"/>
        </w:rPr>
        <w:t>Geranionų</w:t>
      </w:r>
      <w:proofErr w:type="spellEnd"/>
      <w:r w:rsidR="00373294" w:rsidRPr="00373294">
        <w:rPr>
          <w:rFonts w:eastAsia="Arial Unicode MS"/>
          <w:kern w:val="0"/>
          <w:bdr w:val="nil"/>
        </w:rPr>
        <w:t xml:space="preserve"> g. 32, Dieveniškės</w:t>
      </w:r>
      <w:r w:rsidR="009B2BB4" w:rsidRPr="00373294">
        <w:rPr>
          <w:rFonts w:eastAsia="Times New Roman"/>
          <w:color w:val="000000"/>
          <w:kern w:val="0"/>
          <w:lang w:eastAsia="lt-LT"/>
        </w:rPr>
        <w:t>, Šalčininkų r. sav. pirkimą.</w:t>
      </w:r>
    </w:p>
    <w:p w14:paraId="7B90BB19" w14:textId="77777777" w:rsidR="009B2BB4" w:rsidRPr="00373294" w:rsidRDefault="009B2BB4" w:rsidP="00373294">
      <w:pPr>
        <w:ind w:firstLine="567"/>
        <w:jc w:val="both"/>
      </w:pPr>
      <w:r w:rsidRPr="00373294">
        <w:t>Reikalavimai Darbų atlikimui:</w:t>
      </w:r>
    </w:p>
    <w:p w14:paraId="7A6695B4" w14:textId="77777777" w:rsidR="009B2BB4" w:rsidRDefault="009B2BB4" w:rsidP="00373294">
      <w:pPr>
        <w:ind w:firstLine="567"/>
        <w:jc w:val="both"/>
      </w:pPr>
      <w:r>
        <w:t>1.)</w:t>
      </w:r>
      <w:r>
        <w:tab/>
        <w:t>Turi būti laikomasi aplinkos apsaugą ir statybą reglamentuojančių teisės aktų.</w:t>
      </w:r>
    </w:p>
    <w:p w14:paraId="6A617CFF" w14:textId="086EFC3E" w:rsidR="009B2BB4" w:rsidRDefault="009B2BB4" w:rsidP="00373294">
      <w:pPr>
        <w:ind w:firstLine="567"/>
        <w:jc w:val="both"/>
      </w:pPr>
      <w:r>
        <w:t>2.)</w:t>
      </w:r>
      <w:r>
        <w:tab/>
        <w:t xml:space="preserve">Tiekėjas turi iš anksto suderinti su Užsakovu ir pastato naudotoju visus remonto darbų architektūrinius ir spalvinius sprendinius; </w:t>
      </w:r>
    </w:p>
    <w:p w14:paraId="39053248" w14:textId="4A5B033F" w:rsidR="009B2BB4" w:rsidRDefault="009B2BB4" w:rsidP="00373294">
      <w:pPr>
        <w:ind w:firstLine="567"/>
        <w:jc w:val="both"/>
      </w:pPr>
      <w:r>
        <w:t>3.)</w:t>
      </w:r>
      <w:r>
        <w:tab/>
        <w:t>Tiekėjas turi pasirūpinti ir į kainą įskaičiuoti visas Darbams atlikti reikalingas medžiagas ir tvirtinimo detales, prekių atvežimo, surinkimo ir sumontavimo darbų išlaidas ir visus mokesčius. Tiekėjas turi prisiimti riziką už visas išlaidas, kurias, teikdamas pasiūlymą ir laikydamasis pirkimo dokumentuose nustatytų reikalavimų, privalėjo įskaičiuoti į pasiūlymo kainą.</w:t>
      </w:r>
    </w:p>
    <w:p w14:paraId="1766C05C" w14:textId="12E6B75B" w:rsidR="009B2BB4" w:rsidRDefault="009B2BB4" w:rsidP="00373294">
      <w:pPr>
        <w:ind w:firstLine="567"/>
        <w:jc w:val="both"/>
      </w:pPr>
      <w:r>
        <w:t>4.)</w:t>
      </w:r>
      <w:r>
        <w:tab/>
        <w:t>Tiekėjas turi užtikrinti reikšmingos žalos nedarymo principo laikymąsi – visų statybinių atliekų tvarkymą, valymą, išnešimą ir išvežimą iš objekto bei statinio teritorijos, turėti dokumentus, patvirtinančius tinkamą atliekų tvarkymą, kurios rangovas turi pateikti bet kada užsakovui paprašius.</w:t>
      </w:r>
    </w:p>
    <w:p w14:paraId="5BEE58D8" w14:textId="1191E820" w:rsidR="009B2BB4" w:rsidRDefault="009B2BB4" w:rsidP="00373294">
      <w:pPr>
        <w:ind w:firstLine="567"/>
        <w:jc w:val="both"/>
      </w:pPr>
      <w:r>
        <w:t>5.)</w:t>
      </w:r>
      <w:r>
        <w:tab/>
        <w:t xml:space="preserve">Atlikęs </w:t>
      </w:r>
      <w:r>
        <w:rPr>
          <w:rFonts w:eastAsia="Times New Roman"/>
          <w:color w:val="000000"/>
          <w:kern w:val="0"/>
          <w:lang w:eastAsia="lt-LT"/>
        </w:rPr>
        <w:t>l</w:t>
      </w:r>
      <w:r w:rsidRPr="00900F30">
        <w:rPr>
          <w:rFonts w:eastAsia="Times New Roman"/>
          <w:color w:val="000000"/>
          <w:kern w:val="0"/>
          <w:lang w:eastAsia="lt-LT"/>
        </w:rPr>
        <w:t>auko įėjimų</w:t>
      </w:r>
      <w:r>
        <w:t xml:space="preserve"> paprasto remonto Darbus tiekėjas turi užtikrinti vejos bei asfalto aikštelės atkūrimą, jei atliekant Darbus bus naudojamasi prie pastato esančia veja ir asfalto aikštele statybinių gaminių ar medžiagų sandėliavimui arba kitiems Tiekėjo poreikiams.</w:t>
      </w:r>
    </w:p>
    <w:p w14:paraId="010A74AE" w14:textId="275348A4" w:rsidR="009B2BB4" w:rsidRDefault="009B2BB4" w:rsidP="00373294">
      <w:pPr>
        <w:ind w:firstLine="567"/>
        <w:jc w:val="both"/>
      </w:pPr>
      <w:r>
        <w:t>6.)</w:t>
      </w:r>
      <w:r>
        <w:tab/>
        <w:t>Tiekėjas turi pajungti esamus statinio el. prietaisus / gaminius, jei jie bus laikinai nuimti.</w:t>
      </w:r>
    </w:p>
    <w:p w14:paraId="36EAC0A2" w14:textId="059CA844" w:rsidR="00C31CDC" w:rsidRDefault="00C31CDC" w:rsidP="00373294">
      <w:pPr>
        <w:ind w:firstLine="567"/>
        <w:jc w:val="both"/>
      </w:pPr>
      <w:r>
        <w:t>7.)</w:t>
      </w:r>
      <w:r>
        <w:tab/>
        <w:t xml:space="preserve">Rangovui Darbams vykdyti gali būti suteikta teisė naudotis šildymų, elektros ir vandens kiekiu, kokį saugiai, be neigiamos įtakos Užsakovui galima gauti Statybvietėje. Už sunaudotą šildymą, elektros energiją ir vandenį Rangovas atsiskaito pagal pateiktą PVM sąskaitą – faktūrą, kurią išrašo </w:t>
      </w:r>
      <w:r w:rsidR="00373294" w:rsidRPr="00373294">
        <w:t>Dieveniškių Adomo Mickevičiaus gimnazij</w:t>
      </w:r>
      <w:r w:rsidR="00373294">
        <w:t xml:space="preserve">os </w:t>
      </w:r>
      <w:r w:rsidRPr="008711D8">
        <w:t>administracija</w:t>
      </w:r>
    </w:p>
    <w:p w14:paraId="7DB44883" w14:textId="43E5F25B" w:rsidR="00A53667" w:rsidRPr="00C31CDC" w:rsidRDefault="00C31CDC" w:rsidP="00373294">
      <w:pPr>
        <w:spacing w:before="240" w:after="240"/>
        <w:ind w:firstLine="567"/>
        <w:jc w:val="both"/>
        <w:rPr>
          <w:i/>
          <w:color w:val="000000"/>
        </w:rPr>
      </w:pPr>
      <w:r w:rsidRPr="00F55B53">
        <w:rPr>
          <w:b/>
          <w:i/>
          <w:color w:val="000000"/>
        </w:rPr>
        <w:t>Pastaba:</w:t>
      </w:r>
      <w:r w:rsidRPr="00F55B53">
        <w:rPr>
          <w:i/>
          <w:color w:val="000000"/>
        </w:rPr>
        <w:t xml:space="preserve"> jeigu techninėse specifikacijose yra nurodytas pateiktų prekių modelis ar šaltinis, konkretus procesas ar prekės ženklas, tipas, konkreti kilmė ar gamyba, tuo atveju galima pateikti </w:t>
      </w:r>
      <w:proofErr w:type="spellStart"/>
      <w:r w:rsidRPr="00F55B53">
        <w:rPr>
          <w:i/>
          <w:color w:val="000000"/>
        </w:rPr>
        <w:t>lygiaverčią</w:t>
      </w:r>
      <w:proofErr w:type="spellEnd"/>
      <w:r w:rsidRPr="00F55B53">
        <w:rPr>
          <w:i/>
          <w:color w:val="000000"/>
        </w:rPr>
        <w:t xml:space="preserve"> prekę.</w:t>
      </w:r>
    </w:p>
    <w:p w14:paraId="3659B452" w14:textId="2AA14A6D" w:rsidR="00F20743" w:rsidRDefault="00A53667" w:rsidP="00373294">
      <w:pPr>
        <w:spacing w:before="240" w:after="240"/>
        <w:jc w:val="center"/>
      </w:pPr>
      <w:r w:rsidRPr="00A53667">
        <w:t>MEDŽIAGŲ/GAMINIŲ/ĮRENGINIŲ TECHNINĖ SPECIFIKACIJA:</w:t>
      </w:r>
    </w:p>
    <w:p w14:paraId="0EF9BCC3" w14:textId="580F4834" w:rsidR="00373294" w:rsidRDefault="00373294" w:rsidP="00373294">
      <w:pPr>
        <w:ind w:firstLine="567"/>
        <w:jc w:val="both"/>
      </w:pPr>
      <w:r>
        <w:t>1. AKMENS MASĖS PLYTELIŲ SPECIFIKACIJA:</w:t>
      </w:r>
    </w:p>
    <w:p w14:paraId="1DCB473B" w14:textId="77777777" w:rsidR="00373294" w:rsidRDefault="00373294" w:rsidP="00373294">
      <w:pPr>
        <w:ind w:firstLine="567"/>
        <w:jc w:val="both"/>
      </w:pPr>
      <w:r>
        <w:t>Apdailai plytelės naudojamos 1 rūšies pagal LST EN 14411:2007 (D) ir LST EN 12057:2005(D).</w:t>
      </w:r>
    </w:p>
    <w:p w14:paraId="1A78535D" w14:textId="77777777" w:rsidR="00373294" w:rsidRDefault="00373294" w:rsidP="00373294">
      <w:pPr>
        <w:ind w:firstLine="567"/>
        <w:jc w:val="both"/>
      </w:pPr>
      <w:r>
        <w:t>Dangos siūlės turi būti lygios, vienodo pločio. Plyteles kloti su gamintojo nurodytomis siūlėmis.</w:t>
      </w:r>
    </w:p>
    <w:p w14:paraId="1522E1B7" w14:textId="77777777" w:rsidR="00373294" w:rsidRDefault="00373294" w:rsidP="00373294">
      <w:pPr>
        <w:ind w:firstLine="567"/>
        <w:jc w:val="both"/>
      </w:pPr>
      <w:r>
        <w:t xml:space="preserve">Siūlių glaistas turi būti atsparus valymo ir dezinfekcinėms priemonėms, grybeliui. </w:t>
      </w:r>
    </w:p>
    <w:p w14:paraId="7639F588" w14:textId="77777777" w:rsidR="00373294" w:rsidRDefault="00373294" w:rsidP="00373294">
      <w:pPr>
        <w:ind w:firstLine="567"/>
        <w:jc w:val="both"/>
      </w:pPr>
      <w:r>
        <w:t>Glaistų, impregnuojančių ir kitų medžiagų kokybė turi būti tokia, kad baigtas siūlių paviršius būtų lygus, neporėtas, neįgerti purvo, lengvai valomas, nekeisti spalvos. Plytelių ir siūlių spalvą bei grindų piešinį derinti su Užsakovu.</w:t>
      </w:r>
    </w:p>
    <w:p w14:paraId="288D4A42" w14:textId="77777777" w:rsidR="00373294" w:rsidRDefault="00373294" w:rsidP="00373294">
      <w:pPr>
        <w:ind w:firstLine="567"/>
        <w:jc w:val="both"/>
      </w:pPr>
      <w:r>
        <w:t>Naudojamų plytelių spalvos turi būti suderintos su Užsakovu.</w:t>
      </w:r>
    </w:p>
    <w:p w14:paraId="4F669686" w14:textId="77777777" w:rsidR="00373294" w:rsidRDefault="00373294" w:rsidP="00373294">
      <w:pPr>
        <w:ind w:firstLine="567"/>
        <w:jc w:val="both"/>
      </w:pPr>
      <w:r>
        <w:t>Plytelės klojamos siūlė į siūlę. Piešinys – tinklas iš horizontalių ir vertikalių siūlių. Siūlių plotis 2-2,5 mm. Prieš klijuojant plyteles paviršius sudrėkinamas, kad greičiau sukibtų klijuojama neužpildant siūlių. Klijavimas ir siūlių užpildymas turi būti atliekamas pagal gamintojo rekomendacijas.</w:t>
      </w:r>
    </w:p>
    <w:p w14:paraId="2DA976A3" w14:textId="77777777" w:rsidR="00373294" w:rsidRDefault="00373294" w:rsidP="00373294">
      <w:pPr>
        <w:ind w:firstLine="567"/>
        <w:jc w:val="both"/>
      </w:pPr>
      <w:r>
        <w:t>Sanitariniuose mazguose numatoma neslidžių, R10 vaikštant basomis kojomis klasė A+B, atsparumas dilumui nemažesnis nei PEI3, akmens masės plytelių danga.</w:t>
      </w:r>
    </w:p>
    <w:p w14:paraId="59390A87" w14:textId="77777777" w:rsidR="00373294" w:rsidRDefault="00373294" w:rsidP="00373294">
      <w:pPr>
        <w:ind w:firstLine="567"/>
        <w:jc w:val="both"/>
      </w:pPr>
      <w:r>
        <w:t>San. mazguose grindų ir sienų įrengimui parenkamos baltos 20x20 cm akmens masės plytelės.</w:t>
      </w:r>
    </w:p>
    <w:p w14:paraId="7C55C989" w14:textId="77777777" w:rsidR="00373294" w:rsidRDefault="00373294" w:rsidP="00373294">
      <w:pPr>
        <w:ind w:firstLine="567"/>
        <w:jc w:val="both"/>
      </w:pPr>
      <w:r>
        <w:t>Sienų paviršiui - 200x200 mm, t - 6,5mm, neblizgios.</w:t>
      </w:r>
    </w:p>
    <w:p w14:paraId="02218D93" w14:textId="77777777" w:rsidR="00373294" w:rsidRDefault="00373294" w:rsidP="00373294">
      <w:pPr>
        <w:ind w:firstLine="567"/>
        <w:jc w:val="both"/>
      </w:pPr>
      <w:r>
        <w:t>Grindų paviršiui – 200x200 mm, t - 10mm, grublėtos, pusiau blizgus, neslydimo klasė – R10.</w:t>
      </w:r>
    </w:p>
    <w:p w14:paraId="5C40FD2B" w14:textId="77777777" w:rsidR="00373294" w:rsidRDefault="00373294" w:rsidP="00373294">
      <w:pPr>
        <w:ind w:firstLine="567"/>
        <w:jc w:val="both"/>
      </w:pPr>
      <w:r>
        <w:t xml:space="preserve">Valgykloje ir virtuvėje numatomos didesnio formato ne mažiau 59,3x59,3 cm, akmens masės plytelės. </w:t>
      </w:r>
      <w:proofErr w:type="spellStart"/>
      <w:r>
        <w:t>Anti</w:t>
      </w:r>
      <w:proofErr w:type="spellEnd"/>
      <w:r>
        <w:t xml:space="preserve"> slydimo klasė – R10 B, t - 10mm.</w:t>
      </w:r>
    </w:p>
    <w:p w14:paraId="7CDB86FA" w14:textId="3E598BD6" w:rsidR="00373294" w:rsidRDefault="00373294" w:rsidP="00373294">
      <w:pPr>
        <w:ind w:firstLine="567"/>
        <w:jc w:val="both"/>
      </w:pPr>
      <w:r>
        <w:t xml:space="preserve">Laiptų pakopoms parenkamos to pačio gamintojo spec. plytelės su </w:t>
      </w:r>
      <w:proofErr w:type="spellStart"/>
      <w:r>
        <w:t>anti</w:t>
      </w:r>
      <w:proofErr w:type="spellEnd"/>
      <w:r>
        <w:t xml:space="preserve">-slydimo grioveliais. </w:t>
      </w:r>
      <w:proofErr w:type="spellStart"/>
      <w:r>
        <w:t>Anti</w:t>
      </w:r>
      <w:proofErr w:type="spellEnd"/>
      <w:r>
        <w:t xml:space="preserve"> slydimo klasė – R10 B, t - 8mm. </w:t>
      </w:r>
    </w:p>
    <w:p w14:paraId="0C743EA8" w14:textId="6A8B2EAF" w:rsidR="00373294" w:rsidRDefault="00373294" w:rsidP="00373294">
      <w:pPr>
        <w:spacing w:before="240"/>
        <w:ind w:firstLine="567"/>
        <w:jc w:val="both"/>
      </w:pPr>
      <w:r>
        <w:t>2. VIDAUS DURŲ SPECIFIKACIJA:</w:t>
      </w:r>
    </w:p>
    <w:p w14:paraId="62946ED2" w14:textId="77777777" w:rsidR="00373294" w:rsidRDefault="00373294" w:rsidP="00373294">
      <w:pPr>
        <w:ind w:firstLine="567"/>
        <w:jc w:val="both"/>
      </w:pPr>
      <w:r>
        <w:t xml:space="preserve">Varčia: Aklinos, gruntuotos ir nudažytos. Varčios užpildas parenkamas pagal reikiamą garso </w:t>
      </w:r>
      <w:r>
        <w:lastRenderedPageBreak/>
        <w:t xml:space="preserve">izoliacijos lygį. Durų paviršiaus apdaila – gamyklinė; Lengvo tipo skydinės durys (lygios) – tai durys, kurioms naudojami užpildas korinio tipo kartono užpildas. </w:t>
      </w:r>
    </w:p>
    <w:p w14:paraId="736C6C8A" w14:textId="77777777" w:rsidR="00373294" w:rsidRDefault="00373294" w:rsidP="00373294">
      <w:pPr>
        <w:ind w:firstLine="567"/>
        <w:jc w:val="both"/>
      </w:pPr>
      <w:r>
        <w:t xml:space="preserve">Durys - valomos chemikalais ir plaunamos. Skydines durys į </w:t>
      </w:r>
      <w:proofErr w:type="spellStart"/>
      <w:r>
        <w:t>san</w:t>
      </w:r>
      <w:proofErr w:type="spellEnd"/>
      <w:r>
        <w:t>. mazgus, dušines turi būti atsparios drėgmei (santykiniam drėgnumui iki 80%).</w:t>
      </w:r>
    </w:p>
    <w:p w14:paraId="218CECCF" w14:textId="77777777" w:rsidR="00373294" w:rsidRDefault="00373294" w:rsidP="00373294">
      <w:pPr>
        <w:ind w:firstLine="567"/>
        <w:jc w:val="both"/>
      </w:pPr>
      <w:r>
        <w:t xml:space="preserve">Užraktas- cilindrinis, įleistas - ne mažiau 50000 rakinimų ciklų, </w:t>
      </w:r>
      <w:proofErr w:type="spellStart"/>
      <w:r>
        <w:t>san</w:t>
      </w:r>
      <w:proofErr w:type="spellEnd"/>
      <w:r>
        <w:t>. mazgų ir pagalbinių patalpų durims nenormuojamas;</w:t>
      </w:r>
    </w:p>
    <w:p w14:paraId="366592A6" w14:textId="77777777" w:rsidR="00373294" w:rsidRDefault="00373294" w:rsidP="00373294">
      <w:pPr>
        <w:ind w:firstLine="567"/>
        <w:jc w:val="both"/>
      </w:pPr>
      <w:r>
        <w:t>Apvadai- mediniai lygūs, be figūrinio frezavimo;</w:t>
      </w:r>
    </w:p>
    <w:p w14:paraId="71B7AEC9" w14:textId="77777777" w:rsidR="00373294" w:rsidRDefault="00373294" w:rsidP="00373294">
      <w:pPr>
        <w:ind w:firstLine="567"/>
        <w:jc w:val="both"/>
      </w:pPr>
      <w:r>
        <w:t>Furnitūra- iš balto metalo;</w:t>
      </w:r>
    </w:p>
    <w:p w14:paraId="2EB955F9" w14:textId="77777777" w:rsidR="00373294" w:rsidRDefault="00373294" w:rsidP="00373294">
      <w:pPr>
        <w:ind w:firstLine="567"/>
        <w:jc w:val="both"/>
      </w:pPr>
      <w:r>
        <w:t>Į duris, priklausomai nuo patalpų paskirties, gali būti įstatomi pritrūkėjai, ventiliacinės grotelės;</w:t>
      </w:r>
    </w:p>
    <w:p w14:paraId="1723FC2A" w14:textId="1A2656F4" w:rsidR="00373294" w:rsidRDefault="00373294" w:rsidP="00373294">
      <w:pPr>
        <w:ind w:firstLine="567"/>
        <w:jc w:val="both"/>
      </w:pPr>
      <w:r>
        <w:t>Visos durys turi b</w:t>
      </w:r>
      <w:r w:rsidR="00694566">
        <w:t>ū</w:t>
      </w:r>
      <w:r>
        <w:t>ti pilnai sukomplektuotos su rankenomis ir užraktais- pagal patalpų paskirtį.</w:t>
      </w:r>
    </w:p>
    <w:p w14:paraId="5A8D8E67" w14:textId="77777777" w:rsidR="00373294" w:rsidRDefault="00373294" w:rsidP="00373294">
      <w:pPr>
        <w:ind w:firstLine="567"/>
        <w:jc w:val="both"/>
      </w:pPr>
      <w:r>
        <w:t>Valgyklos durys faneruotos vidaus durys.</w:t>
      </w:r>
    </w:p>
    <w:p w14:paraId="039CF9A3" w14:textId="77777777" w:rsidR="00373294" w:rsidRDefault="00373294" w:rsidP="00373294">
      <w:pPr>
        <w:ind w:firstLine="567"/>
        <w:jc w:val="both"/>
      </w:pPr>
      <w:r>
        <w:t>Stakta medinė - su gumine tarpine, be slenksčio. Vidaus užpildas "korys".</w:t>
      </w:r>
    </w:p>
    <w:p w14:paraId="38218B20" w14:textId="77777777" w:rsidR="00373294" w:rsidRDefault="00373294" w:rsidP="00373294">
      <w:pPr>
        <w:ind w:firstLine="567"/>
        <w:jc w:val="both"/>
      </w:pPr>
      <w:r>
        <w:t>Varčios storis - 40 mm, varstymo kryptis parenkama staktos surinkimo metu (vyriai universalūs).</w:t>
      </w:r>
    </w:p>
    <w:p w14:paraId="1AFD6F44" w14:textId="381CCACB" w:rsidR="00373294" w:rsidRDefault="00373294" w:rsidP="00373294">
      <w:pPr>
        <w:ind w:firstLine="567"/>
        <w:jc w:val="both"/>
      </w:pPr>
      <w:r>
        <w:t>Valgyklos durys užsirakinimas su spyna ir bent 3 raktų komplektais.</w:t>
      </w:r>
    </w:p>
    <w:p w14:paraId="77031C2C" w14:textId="04DB59F1" w:rsidR="00373294" w:rsidRDefault="00373294" w:rsidP="00373294">
      <w:pPr>
        <w:spacing w:before="240"/>
        <w:ind w:firstLine="567"/>
        <w:jc w:val="both"/>
      </w:pPr>
      <w:r>
        <w:t>3. PAKABINAMŲ LUBŲ ĮRENGIMAS:</w:t>
      </w:r>
    </w:p>
    <w:p w14:paraId="4D5CAC0F" w14:textId="77777777" w:rsidR="00373294" w:rsidRDefault="00373294" w:rsidP="00373294">
      <w:pPr>
        <w:ind w:firstLine="567"/>
        <w:jc w:val="both"/>
      </w:pPr>
      <w:r>
        <w:t>Reikalavimai pakabinamoms luboms:</w:t>
      </w:r>
    </w:p>
    <w:p w14:paraId="7741A0D3" w14:textId="77777777" w:rsidR="00373294" w:rsidRDefault="00373294" w:rsidP="00373294">
      <w:pPr>
        <w:ind w:firstLine="567"/>
        <w:jc w:val="both"/>
      </w:pPr>
      <w:r>
        <w:t>1. Visos atvežtos į statybas medžiagos turi turėti pasus ir būti firminiame įpakavime.</w:t>
      </w:r>
    </w:p>
    <w:p w14:paraId="2BC3B5A4" w14:textId="77777777" w:rsidR="00373294" w:rsidRDefault="00373294" w:rsidP="00373294">
      <w:pPr>
        <w:ind w:firstLine="567"/>
        <w:jc w:val="both"/>
      </w:pPr>
      <w:r>
        <w:t>2. Naudoti vieno gamintojo komplektuojamas medžiagas.</w:t>
      </w:r>
    </w:p>
    <w:p w14:paraId="0E1C1924" w14:textId="77777777" w:rsidR="00373294" w:rsidRDefault="00373294" w:rsidP="00373294">
      <w:pPr>
        <w:ind w:firstLine="567"/>
        <w:jc w:val="both"/>
      </w:pPr>
      <w:r>
        <w:t>3. Pakabinamų lubų konstrukciją turi sudaryti šie pagrindiniai elementai:</w:t>
      </w:r>
    </w:p>
    <w:p w14:paraId="66FD3545" w14:textId="77777777" w:rsidR="00373294" w:rsidRDefault="00373294" w:rsidP="00373294">
      <w:pPr>
        <w:ind w:firstLine="567"/>
        <w:jc w:val="both"/>
      </w:pPr>
      <w:r>
        <w:t>a. apdailiniai - sukuriantys matomą patalpų lubų paviršių;</w:t>
      </w:r>
    </w:p>
    <w:p w14:paraId="1AF184F1" w14:textId="77777777" w:rsidR="00373294" w:rsidRDefault="00373294" w:rsidP="00373294">
      <w:pPr>
        <w:ind w:firstLine="567"/>
        <w:jc w:val="both"/>
      </w:pPr>
      <w:r>
        <w:t>b. kontūriniai - įrengiami lubų apdailinių elementų jungimosi su vertikaliomis patalpų</w:t>
      </w:r>
    </w:p>
    <w:p w14:paraId="3E85C21B" w14:textId="77777777" w:rsidR="00373294" w:rsidRDefault="00373294" w:rsidP="00373294">
      <w:pPr>
        <w:ind w:firstLine="567"/>
        <w:jc w:val="both"/>
      </w:pPr>
      <w:r>
        <w:t>atitvaromis vietose;</w:t>
      </w:r>
    </w:p>
    <w:p w14:paraId="2C745443" w14:textId="77777777" w:rsidR="00373294" w:rsidRDefault="00373294" w:rsidP="00373294">
      <w:pPr>
        <w:ind w:firstLine="567"/>
        <w:jc w:val="both"/>
      </w:pPr>
      <w:r>
        <w:t>c. laikantys - naudojami karkaso, prie kurio tvirtinami apdailiniai elementai, įrengimui;</w:t>
      </w:r>
    </w:p>
    <w:p w14:paraId="05D148A3" w14:textId="77777777" w:rsidR="00373294" w:rsidRDefault="00373294" w:rsidP="00373294">
      <w:pPr>
        <w:ind w:firstLine="567"/>
        <w:jc w:val="both"/>
      </w:pPr>
      <w:r>
        <w:t>d. tvirtinimo detalės (pakabos, intarpai ir t.t) - naudojamos surenkant ir pakabinant laikančius bei apdailinius elementus.</w:t>
      </w:r>
    </w:p>
    <w:p w14:paraId="48DC54D4" w14:textId="77777777" w:rsidR="00373294" w:rsidRDefault="00373294" w:rsidP="00373294">
      <w:pPr>
        <w:ind w:firstLine="567"/>
        <w:jc w:val="both"/>
      </w:pPr>
      <w:r>
        <w:t>4. Apdailinių elementų jungimui su vertikaliomis konstrukcijomis turi būti naudojamas 32x32</w:t>
      </w:r>
    </w:p>
    <w:p w14:paraId="47AF2B06" w14:textId="77777777" w:rsidR="00373294" w:rsidRDefault="00373294" w:rsidP="00373294">
      <w:pPr>
        <w:ind w:firstLine="567"/>
        <w:jc w:val="both"/>
      </w:pPr>
      <w:r>
        <w:t xml:space="preserve">mm kontūrinis elementas iš šaltai lenkto aliuminio profilio. Jis kas 1000 mm tvirtinamas 0 4,5 mm </w:t>
      </w:r>
      <w:proofErr w:type="spellStart"/>
      <w:r>
        <w:t>kietvinėmis</w:t>
      </w:r>
      <w:proofErr w:type="spellEnd"/>
      <w:r>
        <w:t>.</w:t>
      </w:r>
    </w:p>
    <w:p w14:paraId="26124F23" w14:textId="77777777" w:rsidR="00373294" w:rsidRDefault="00373294" w:rsidP="00373294">
      <w:pPr>
        <w:ind w:firstLine="567"/>
        <w:jc w:val="both"/>
      </w:pPr>
      <w:r>
        <w:t>5. Matomas paviršius gamykloje padengiamas blizgančia spalvota emaline danga kaip ir</w:t>
      </w:r>
    </w:p>
    <w:p w14:paraId="2772AFE8" w14:textId="77777777" w:rsidR="00373294" w:rsidRDefault="00373294" w:rsidP="00373294">
      <w:pPr>
        <w:ind w:firstLine="567"/>
        <w:jc w:val="both"/>
      </w:pPr>
      <w:r>
        <w:t>apdailiniai elementai.</w:t>
      </w:r>
    </w:p>
    <w:p w14:paraId="75D327FA" w14:textId="77777777" w:rsidR="00373294" w:rsidRDefault="00373294" w:rsidP="00373294">
      <w:pPr>
        <w:ind w:firstLine="567"/>
        <w:jc w:val="both"/>
      </w:pPr>
      <w:r>
        <w:t>6. Elektros apšvietimo ir kita inžinerinė įranga, esanti tarp pakabinamų lubų ir statybinių</w:t>
      </w:r>
    </w:p>
    <w:p w14:paraId="40B193B6" w14:textId="77777777" w:rsidR="00373294" w:rsidRDefault="00373294" w:rsidP="00373294">
      <w:pPr>
        <w:ind w:firstLine="567"/>
        <w:jc w:val="both"/>
      </w:pPr>
      <w:r>
        <w:t>konstrukcijų, turi turėti atskirą tvirtinimą prie statybinių konstrukcijų.</w:t>
      </w:r>
    </w:p>
    <w:p w14:paraId="777C8A8D" w14:textId="77777777" w:rsidR="00373294" w:rsidRDefault="00373294" w:rsidP="00373294">
      <w:pPr>
        <w:ind w:firstLine="567"/>
        <w:jc w:val="both"/>
      </w:pPr>
      <w:r>
        <w:t xml:space="preserve">7. Plieninės tvirtinimo detalės besijungiančios su </w:t>
      </w:r>
      <w:proofErr w:type="spellStart"/>
      <w:r>
        <w:t>aliuminėmis</w:t>
      </w:r>
      <w:proofErr w:type="spellEnd"/>
      <w:r>
        <w:t xml:space="preserve"> turi būti cinkuotos, o sraigtai ir varžtai cinkuoti arba padengti kadmiu.</w:t>
      </w:r>
    </w:p>
    <w:p w14:paraId="7FDC3077" w14:textId="77777777" w:rsidR="00373294" w:rsidRDefault="00373294" w:rsidP="00373294">
      <w:pPr>
        <w:ind w:firstLine="567"/>
        <w:jc w:val="both"/>
      </w:pPr>
      <w:r>
        <w:t>8. Pakabinamų lubų konstrukcijos turi būti įžemintos.</w:t>
      </w:r>
    </w:p>
    <w:p w14:paraId="3D3C3F24" w14:textId="77777777" w:rsidR="00373294" w:rsidRDefault="00373294" w:rsidP="00373294">
      <w:pPr>
        <w:ind w:firstLine="567"/>
        <w:jc w:val="both"/>
      </w:pPr>
      <w:r>
        <w:t>9. Šviestuvų įrengimo vietose pakabinamų lubų apdailiniai elementai turi būti išpjaunami pagal</w:t>
      </w:r>
    </w:p>
    <w:p w14:paraId="4B4F0FEF" w14:textId="77777777" w:rsidR="00373294" w:rsidRDefault="00373294" w:rsidP="00373294">
      <w:pPr>
        <w:ind w:firstLine="567"/>
        <w:jc w:val="both"/>
      </w:pPr>
      <w:r>
        <w:t>šviestuvo kontūrą.</w:t>
      </w:r>
    </w:p>
    <w:p w14:paraId="33232515" w14:textId="77777777" w:rsidR="00373294" w:rsidRDefault="00373294" w:rsidP="00373294">
      <w:pPr>
        <w:ind w:firstLine="567"/>
        <w:jc w:val="both"/>
      </w:pPr>
      <w:r>
        <w:t>10. Lubų pakabinimo konstrukcija kraštų ir kitos užbaigimo detalės turi būti vieno gamintojo.</w:t>
      </w:r>
    </w:p>
    <w:p w14:paraId="665267A0" w14:textId="77777777" w:rsidR="00373294" w:rsidRDefault="00373294" w:rsidP="00373294">
      <w:pPr>
        <w:ind w:firstLine="567"/>
        <w:jc w:val="both"/>
      </w:pPr>
      <w:r>
        <w:t>11. Gaminiai turi būti pateikti su:</w:t>
      </w:r>
    </w:p>
    <w:p w14:paraId="025E4C88" w14:textId="77777777" w:rsidR="00373294" w:rsidRDefault="00373294" w:rsidP="00373294">
      <w:pPr>
        <w:ind w:firstLine="567"/>
        <w:jc w:val="both"/>
      </w:pPr>
      <w:r>
        <w:t>a. gamintojo rekvizitais, firmos atpažinimo ženklu;</w:t>
      </w:r>
    </w:p>
    <w:p w14:paraId="76AAA3FE" w14:textId="77777777" w:rsidR="00373294" w:rsidRDefault="00373294" w:rsidP="00373294">
      <w:pPr>
        <w:ind w:firstLine="567"/>
        <w:jc w:val="both"/>
      </w:pPr>
      <w:r>
        <w:t>b. specifikacija,</w:t>
      </w:r>
    </w:p>
    <w:p w14:paraId="0B623606" w14:textId="77777777" w:rsidR="00373294" w:rsidRDefault="00373294" w:rsidP="00373294">
      <w:pPr>
        <w:ind w:firstLine="567"/>
        <w:jc w:val="both"/>
      </w:pPr>
      <w:r>
        <w:t>c. interjero ir eksterjero naudojimui;</w:t>
      </w:r>
    </w:p>
    <w:p w14:paraId="51BF3A34" w14:textId="77777777" w:rsidR="00373294" w:rsidRDefault="00373294" w:rsidP="00373294">
      <w:pPr>
        <w:ind w:firstLine="567"/>
        <w:jc w:val="both"/>
      </w:pPr>
      <w:r>
        <w:t>d. spalvos nuoroda;</w:t>
      </w:r>
    </w:p>
    <w:p w14:paraId="3028B54F" w14:textId="77777777" w:rsidR="00373294" w:rsidRDefault="00373294" w:rsidP="00373294">
      <w:pPr>
        <w:ind w:firstLine="567"/>
        <w:jc w:val="both"/>
      </w:pPr>
      <w:r>
        <w:t>e. Įrengimo konstrukcija;</w:t>
      </w:r>
    </w:p>
    <w:p w14:paraId="24C05811" w14:textId="77777777" w:rsidR="00373294" w:rsidRDefault="00373294" w:rsidP="00373294">
      <w:pPr>
        <w:ind w:firstLine="567"/>
        <w:jc w:val="both"/>
      </w:pPr>
      <w:r>
        <w:t>f. Pagaminimo data</w:t>
      </w:r>
    </w:p>
    <w:p w14:paraId="01FF38C8" w14:textId="77777777" w:rsidR="00373294" w:rsidRDefault="00373294" w:rsidP="00373294">
      <w:pPr>
        <w:ind w:firstLine="567"/>
        <w:jc w:val="both"/>
      </w:pPr>
      <w:r>
        <w:t>12. Lubų apdailos elementai turi būti tiekiami su higienos ir degumo bandymų sertifikatais</w:t>
      </w:r>
    </w:p>
    <w:p w14:paraId="3731F167" w14:textId="77777777" w:rsidR="00373294" w:rsidRDefault="00373294" w:rsidP="00373294">
      <w:pPr>
        <w:ind w:firstLine="567"/>
        <w:jc w:val="both"/>
      </w:pPr>
      <w:r>
        <w:t>(pažymėjimais) išduotais visuomenės sveikatos centro ir gaisrinių tyrimų centro.</w:t>
      </w:r>
    </w:p>
    <w:p w14:paraId="1206BE5C" w14:textId="77777777" w:rsidR="00373294" w:rsidRDefault="00373294" w:rsidP="00373294">
      <w:pPr>
        <w:ind w:firstLine="567"/>
        <w:jc w:val="both"/>
      </w:pPr>
      <w:r>
        <w:t>13. Pakabinamos lubos montuojamos sumontavus jų karkasą.</w:t>
      </w:r>
    </w:p>
    <w:p w14:paraId="27C193E8" w14:textId="77777777" w:rsidR="00373294" w:rsidRDefault="00373294" w:rsidP="00373294">
      <w:pPr>
        <w:ind w:firstLine="567"/>
        <w:jc w:val="both"/>
      </w:pPr>
      <w:r>
        <w:t xml:space="preserve"> Įrengtas lubų paviršius turi būti lygus, be peraukštėjimų tvirtas, standus ir nevibruoti.</w:t>
      </w:r>
    </w:p>
    <w:p w14:paraId="485405DF" w14:textId="77777777" w:rsidR="00373294" w:rsidRDefault="00373294" w:rsidP="00373294">
      <w:pPr>
        <w:ind w:firstLine="567"/>
        <w:jc w:val="both"/>
      </w:pPr>
      <w:r>
        <w:t>14. Visos virš lubų esančios sienų ir pertvarų (dalys turi būti užsandarintos, be plyšių ir angų, remtis į perdangos konstrukcijas.</w:t>
      </w:r>
    </w:p>
    <w:p w14:paraId="5A7206A4" w14:textId="77777777" w:rsidR="00373294" w:rsidRDefault="00373294" w:rsidP="00373294">
      <w:pPr>
        <w:ind w:firstLine="567"/>
        <w:jc w:val="both"/>
      </w:pPr>
      <w:r>
        <w:t>15. Visos pertvarų ir sienų dalys virš pakabinamų lubų turi būti užsandarintos. Esant dideliam</w:t>
      </w:r>
    </w:p>
    <w:p w14:paraId="6375981E" w14:textId="77777777" w:rsidR="00373294" w:rsidRDefault="00373294" w:rsidP="00373294">
      <w:pPr>
        <w:ind w:firstLine="567"/>
        <w:jc w:val="both"/>
      </w:pPr>
      <w:r>
        <w:lastRenderedPageBreak/>
        <w:t>pakabinamų lubų plotui patalpoje, ertmės turi būti padalintos nedegiomis diafragmomis į zonas, ne</w:t>
      </w:r>
    </w:p>
    <w:p w14:paraId="3159AF3C" w14:textId="77777777" w:rsidR="00373294" w:rsidRDefault="00373294" w:rsidP="00373294">
      <w:pPr>
        <w:ind w:firstLine="567"/>
        <w:jc w:val="both"/>
      </w:pPr>
      <w:r>
        <w:t>didesnes kaip 54m2.</w:t>
      </w:r>
    </w:p>
    <w:p w14:paraId="58A45FB2" w14:textId="77777777" w:rsidR="00373294" w:rsidRDefault="00373294" w:rsidP="00373294">
      <w:pPr>
        <w:ind w:firstLine="567"/>
        <w:jc w:val="both"/>
      </w:pPr>
      <w:r>
        <w:t>16. Pakabinamų lubų apdailiniai elementai turi būti tiekiami su higienos ir degumo sertifikatais,</w:t>
      </w:r>
    </w:p>
    <w:p w14:paraId="2C1B39D2" w14:textId="3131381C" w:rsidR="00373294" w:rsidRDefault="00373294" w:rsidP="00373294">
      <w:pPr>
        <w:ind w:firstLine="567"/>
        <w:jc w:val="both"/>
      </w:pPr>
      <w:r>
        <w:t>išduotais Valstybinio visuomenės higienos centro ir Gaisrinio tyrimo centro.</w:t>
      </w:r>
    </w:p>
    <w:p w14:paraId="4B9C1EE6" w14:textId="48426429" w:rsidR="00373294" w:rsidRDefault="00373294" w:rsidP="00373294">
      <w:pPr>
        <w:spacing w:before="240"/>
        <w:ind w:firstLine="567"/>
        <w:jc w:val="both"/>
      </w:pPr>
      <w:r>
        <w:t>4. DRĖGNU PATALPŲ TEPTINĖ HIDROIZOLIACIJA SIENOMS IR GRINDIMS:</w:t>
      </w:r>
    </w:p>
    <w:p w14:paraId="3F5A3991" w14:textId="77777777" w:rsidR="00373294" w:rsidRDefault="00373294" w:rsidP="00373294">
      <w:pPr>
        <w:ind w:firstLine="567"/>
        <w:jc w:val="both"/>
      </w:pPr>
      <w:r>
        <w:t>Norint išvengti drėgmės poveikio ir jo pasekmių - konstrukcijų įmirkimo, pelėsių ir puvimo, prieš klijuojant plyteles,</w:t>
      </w:r>
    </w:p>
    <w:p w14:paraId="035F4B9E" w14:textId="77777777" w:rsidR="00373294" w:rsidRDefault="00373294" w:rsidP="00373294">
      <w:pPr>
        <w:ind w:firstLine="567"/>
        <w:jc w:val="both"/>
      </w:pPr>
      <w:r>
        <w:t>dekoravimo medžiagą, dažant ar klijuojant tapetus, drėgnų patalpų paviršiuje būtina įrengti hidroizoliaciją, kuri</w:t>
      </w:r>
    </w:p>
    <w:p w14:paraId="79E49B00" w14:textId="77777777" w:rsidR="00373294" w:rsidRDefault="00373294" w:rsidP="00373294">
      <w:pPr>
        <w:ind w:firstLine="567"/>
        <w:jc w:val="both"/>
      </w:pPr>
      <w:r>
        <w:t>paprastai susideda ir kelių elementų, sudarančių sistemą. Svarbu, kad būtų pasirinkta to paties gamintojo</w:t>
      </w:r>
    </w:p>
    <w:p w14:paraId="521B4E74" w14:textId="77777777" w:rsidR="00373294" w:rsidRDefault="00373294" w:rsidP="00373294">
      <w:pPr>
        <w:ind w:firstLine="567"/>
        <w:jc w:val="both"/>
      </w:pPr>
      <w:r>
        <w:t>hidroizoliacinė sistema, nes tik suderintos medžiagos užtikrins tinkamą visos hidroizoliacijos veikimą.</w:t>
      </w:r>
    </w:p>
    <w:p w14:paraId="7C9D90ED" w14:textId="77777777" w:rsidR="00373294" w:rsidRDefault="00373294" w:rsidP="00373294">
      <w:pPr>
        <w:ind w:firstLine="567"/>
        <w:jc w:val="both"/>
      </w:pPr>
      <w:r>
        <w:t xml:space="preserve">Tepamąją hidroizoliaciją galima dengti voleliu, teptuku arba </w:t>
      </w:r>
      <w:proofErr w:type="spellStart"/>
      <w:r>
        <w:t>glaistikliu</w:t>
      </w:r>
      <w:proofErr w:type="spellEnd"/>
      <w:r>
        <w:t>. Pagrindo paruošimas standartinis: jis turi būti</w:t>
      </w:r>
    </w:p>
    <w:p w14:paraId="4BBDAF7A" w14:textId="07A5A5E4" w:rsidR="00373294" w:rsidRDefault="00373294" w:rsidP="00373294">
      <w:pPr>
        <w:ind w:firstLine="567"/>
        <w:jc w:val="both"/>
      </w:pPr>
      <w:r>
        <w:t>lygus, švarus, be sukibimui trukdančių sluoksnių.</w:t>
      </w:r>
    </w:p>
    <w:p w14:paraId="49D54739" w14:textId="44B77DAE" w:rsidR="00EE3F7B" w:rsidRDefault="00EE3F7B" w:rsidP="00EE3F7B">
      <w:pPr>
        <w:spacing w:before="240"/>
        <w:ind w:firstLine="567"/>
        <w:jc w:val="both"/>
      </w:pPr>
      <w:r>
        <w:t>5. STOVAS STALO ĮRANKIAMS IR PADĖKLAMS</w:t>
      </w:r>
    </w:p>
    <w:p w14:paraId="23E92A86" w14:textId="53D45A7F" w:rsidR="00EE3F7B" w:rsidRDefault="00EE3F7B" w:rsidP="00EE3F7B">
      <w:pPr>
        <w:ind w:firstLine="567"/>
        <w:jc w:val="both"/>
      </w:pPr>
      <w:r>
        <w:t>– komplekte 6 nerūdijančio plieno dėklai šaukštams, šakutėms ir peiliams laikyti;</w:t>
      </w:r>
    </w:p>
    <w:p w14:paraId="43111B64" w14:textId="77777777" w:rsidR="00EE3F7B" w:rsidRDefault="00EE3F7B" w:rsidP="00EE3F7B">
      <w:pPr>
        <w:ind w:firstLine="567"/>
        <w:jc w:val="both"/>
      </w:pPr>
      <w:r>
        <w:t>– korpusas pagamintas iš nerūdijančio plieno;</w:t>
      </w:r>
    </w:p>
    <w:p w14:paraId="02549476" w14:textId="77777777" w:rsidR="00EE3F7B" w:rsidRDefault="00EE3F7B" w:rsidP="00EE3F7B">
      <w:pPr>
        <w:ind w:firstLine="567"/>
        <w:jc w:val="both"/>
      </w:pPr>
      <w:r>
        <w:t>– pagal aukštį reguliuojamos kojelės;</w:t>
      </w:r>
    </w:p>
    <w:p w14:paraId="5E0D4D1A" w14:textId="14A08AC3" w:rsidR="00EE3F7B" w:rsidRDefault="00EE3F7B" w:rsidP="00EE3F7B">
      <w:pPr>
        <w:ind w:firstLine="567"/>
        <w:jc w:val="both"/>
      </w:pPr>
      <w:r>
        <w:t>– matmenys: ≥600х700х1370 mm;</w:t>
      </w:r>
    </w:p>
    <w:p w14:paraId="3BCD1F1C" w14:textId="2BACE61F" w:rsidR="00EE3F7B" w:rsidRDefault="00EE3F7B" w:rsidP="00373294">
      <w:pPr>
        <w:spacing w:before="240"/>
        <w:ind w:firstLine="567"/>
        <w:jc w:val="both"/>
      </w:pPr>
      <w:r>
        <w:t xml:space="preserve">6. </w:t>
      </w:r>
      <w:r w:rsidRPr="00EE3F7B">
        <w:t>ŠALDOMAS PREKYSTALIS</w:t>
      </w:r>
    </w:p>
    <w:p w14:paraId="2D968D93" w14:textId="6B0CB4D0" w:rsidR="00EE3F7B" w:rsidRDefault="00EE3F7B" w:rsidP="00EE3F7B">
      <w:pPr>
        <w:ind w:firstLine="567"/>
        <w:jc w:val="both"/>
      </w:pPr>
      <w:r>
        <w:t>– galingumas: ≥0,25 kW/230V;</w:t>
      </w:r>
    </w:p>
    <w:p w14:paraId="03C20318" w14:textId="72444ACE" w:rsidR="00EE3F7B" w:rsidRDefault="00EE3F7B" w:rsidP="00EE3F7B">
      <w:pPr>
        <w:ind w:firstLine="567"/>
        <w:jc w:val="both"/>
      </w:pPr>
      <w:r>
        <w:t>– temperatūra: nuo+2 iki +8 ℃;</w:t>
      </w:r>
    </w:p>
    <w:p w14:paraId="44FD5628" w14:textId="77777777" w:rsidR="00EE3F7B" w:rsidRDefault="00EE3F7B" w:rsidP="00EE3F7B">
      <w:pPr>
        <w:ind w:firstLine="567"/>
        <w:jc w:val="both"/>
      </w:pPr>
      <w:r>
        <w:t>– skirtas įvairiems šaltiems patiekalams;</w:t>
      </w:r>
    </w:p>
    <w:p w14:paraId="45DF1D57" w14:textId="77777777" w:rsidR="00EE3F7B" w:rsidRDefault="00EE3F7B" w:rsidP="00EE3F7B">
      <w:pPr>
        <w:ind w:firstLine="567"/>
        <w:jc w:val="both"/>
      </w:pPr>
      <w:r>
        <w:t>– lentyna virš prekystalio;</w:t>
      </w:r>
    </w:p>
    <w:p w14:paraId="1B756029" w14:textId="77777777" w:rsidR="00EE3F7B" w:rsidRDefault="00EE3F7B" w:rsidP="00EE3F7B">
      <w:pPr>
        <w:ind w:firstLine="567"/>
        <w:jc w:val="both"/>
      </w:pPr>
      <w:r>
        <w:t>– LED apšvietimas;</w:t>
      </w:r>
    </w:p>
    <w:p w14:paraId="00F6B84D" w14:textId="77777777" w:rsidR="00EE3F7B" w:rsidRDefault="00EE3F7B" w:rsidP="00EE3F7B">
      <w:pPr>
        <w:ind w:firstLine="567"/>
        <w:jc w:val="both"/>
      </w:pPr>
      <w:r>
        <w:t>– pagamintas iš nerūdijančio plieno;</w:t>
      </w:r>
    </w:p>
    <w:p w14:paraId="14090651" w14:textId="77777777" w:rsidR="00EE3F7B" w:rsidRDefault="00EE3F7B" w:rsidP="00EE3F7B">
      <w:pPr>
        <w:ind w:firstLine="567"/>
        <w:jc w:val="both"/>
      </w:pPr>
      <w:r>
        <w:t>– korpusas pagamintas iš nerūdijančio plieno;</w:t>
      </w:r>
    </w:p>
    <w:p w14:paraId="39440893" w14:textId="77777777" w:rsidR="00EE3F7B" w:rsidRDefault="00EE3F7B" w:rsidP="00EE3F7B">
      <w:pPr>
        <w:ind w:firstLine="567"/>
        <w:jc w:val="both"/>
      </w:pPr>
      <w:r>
        <w:t>– komplekte yra padėklų bėgeliai;</w:t>
      </w:r>
    </w:p>
    <w:p w14:paraId="7BDD446F" w14:textId="3C754E2E" w:rsidR="00EE3F7B" w:rsidRDefault="00EE3F7B" w:rsidP="00EE3F7B">
      <w:pPr>
        <w:ind w:firstLine="567"/>
        <w:jc w:val="both"/>
      </w:pPr>
      <w:r>
        <w:t xml:space="preserve">– matmenys: </w:t>
      </w:r>
      <w:r w:rsidR="00E813AB">
        <w:t>≤</w:t>
      </w:r>
      <w:r>
        <w:t>1135х700mm</w:t>
      </w:r>
    </w:p>
    <w:p w14:paraId="30166ADD" w14:textId="22F3D847" w:rsidR="00EE3F7B" w:rsidRDefault="00E813AB" w:rsidP="00373294">
      <w:pPr>
        <w:spacing w:before="240"/>
        <w:ind w:firstLine="567"/>
        <w:jc w:val="both"/>
      </w:pPr>
      <w:r>
        <w:t xml:space="preserve">7. </w:t>
      </w:r>
      <w:r w:rsidRPr="00E813AB">
        <w:t>PIRMŲ PATIEKALŲ MARMITAS (DVI INFRARAUDONŲJŲ SPINDULIŲ KAITVIETĖS)</w:t>
      </w:r>
    </w:p>
    <w:p w14:paraId="2BFF6255" w14:textId="296C864A" w:rsidR="00E813AB" w:rsidRDefault="00E813AB" w:rsidP="00E813AB">
      <w:pPr>
        <w:ind w:firstLine="567"/>
        <w:jc w:val="both"/>
      </w:pPr>
      <w:r>
        <w:t>– galingumas: 2 kW/400V;</w:t>
      </w:r>
    </w:p>
    <w:p w14:paraId="72990B67" w14:textId="43688925" w:rsidR="00E813AB" w:rsidRDefault="00E813AB" w:rsidP="00E813AB">
      <w:pPr>
        <w:ind w:firstLine="567"/>
        <w:jc w:val="both"/>
      </w:pPr>
      <w:r>
        <w:t xml:space="preserve">– </w:t>
      </w:r>
      <w:proofErr w:type="spellStart"/>
      <w:r>
        <w:t>kaitviečių</w:t>
      </w:r>
      <w:proofErr w:type="spellEnd"/>
      <w:r>
        <w:t xml:space="preserve"> kiekis: 2;</w:t>
      </w:r>
    </w:p>
    <w:p w14:paraId="59415B40" w14:textId="1C621621" w:rsidR="00E813AB" w:rsidRDefault="00E813AB" w:rsidP="00E813AB">
      <w:pPr>
        <w:ind w:firstLine="567"/>
        <w:jc w:val="both"/>
      </w:pPr>
      <w:r>
        <w:t xml:space="preserve">– reguliuojamas kiekvienos </w:t>
      </w:r>
      <w:proofErr w:type="spellStart"/>
      <w:r>
        <w:t>kaitvietės</w:t>
      </w:r>
      <w:proofErr w:type="spellEnd"/>
      <w:r>
        <w:t xml:space="preserve"> galingumas (16 pakopų);</w:t>
      </w:r>
    </w:p>
    <w:p w14:paraId="003D86E0" w14:textId="79F7A09D" w:rsidR="00E813AB" w:rsidRDefault="00E813AB" w:rsidP="00E813AB">
      <w:pPr>
        <w:ind w:firstLine="567"/>
        <w:jc w:val="both"/>
      </w:pPr>
      <w:r>
        <w:t>– laikmatis: nuo 1 iki 240 min;</w:t>
      </w:r>
    </w:p>
    <w:p w14:paraId="7155CF96" w14:textId="2BD9A2D1" w:rsidR="00E813AB" w:rsidRDefault="00E813AB" w:rsidP="00E813AB">
      <w:pPr>
        <w:ind w:firstLine="567"/>
        <w:jc w:val="both"/>
      </w:pPr>
      <w:r>
        <w:t>– skirtas pirmų patiekalų šilumos palaikymui ir jų išdavimui;</w:t>
      </w:r>
    </w:p>
    <w:p w14:paraId="0281959B" w14:textId="57480876" w:rsidR="00E813AB" w:rsidRDefault="00E813AB" w:rsidP="00E813AB">
      <w:pPr>
        <w:ind w:firstLine="567"/>
        <w:jc w:val="both"/>
      </w:pPr>
      <w:r>
        <w:t xml:space="preserve">– infraraudonųjų spindulių </w:t>
      </w:r>
      <w:proofErr w:type="spellStart"/>
      <w:r>
        <w:t>kaitviečių</w:t>
      </w:r>
      <w:proofErr w:type="spellEnd"/>
      <w:r>
        <w:t xml:space="preserve"> dėka, per kelias minutes pasiekiama nustatyta temperatūra. Taupomas iki 70% elektros energijos suvartojimas;</w:t>
      </w:r>
    </w:p>
    <w:p w14:paraId="18397CD0" w14:textId="01797D39" w:rsidR="00E813AB" w:rsidRDefault="00E813AB" w:rsidP="00E813AB">
      <w:pPr>
        <w:ind w:firstLine="567"/>
        <w:jc w:val="both"/>
      </w:pPr>
      <w:r>
        <w:t xml:space="preserve">– lentyna virš </w:t>
      </w:r>
      <w:proofErr w:type="spellStart"/>
      <w:r>
        <w:t>marmito</w:t>
      </w:r>
      <w:proofErr w:type="spellEnd"/>
      <w:r>
        <w:t>;</w:t>
      </w:r>
    </w:p>
    <w:p w14:paraId="76877326" w14:textId="2CC5ABD4" w:rsidR="00E813AB" w:rsidRDefault="00E813AB" w:rsidP="00E813AB">
      <w:pPr>
        <w:ind w:firstLine="567"/>
        <w:jc w:val="both"/>
      </w:pPr>
      <w:r>
        <w:t>– LED apšvietimas;</w:t>
      </w:r>
    </w:p>
    <w:p w14:paraId="10C9BE6A" w14:textId="365DBFBB" w:rsidR="00E813AB" w:rsidRDefault="00E813AB" w:rsidP="00E813AB">
      <w:pPr>
        <w:ind w:firstLine="567"/>
        <w:jc w:val="both"/>
      </w:pPr>
      <w:r>
        <w:t>– pagamintas iš nerūdijančio plieno;</w:t>
      </w:r>
    </w:p>
    <w:p w14:paraId="136A8F37" w14:textId="45913480" w:rsidR="00E813AB" w:rsidRDefault="00E813AB" w:rsidP="00E813AB">
      <w:pPr>
        <w:ind w:firstLine="567"/>
        <w:jc w:val="both"/>
      </w:pPr>
      <w:r>
        <w:t>– komplekte yra nerūdijančio plieno padėklų bėgeliai;</w:t>
      </w:r>
    </w:p>
    <w:p w14:paraId="305BFBB7" w14:textId="7B6B3817" w:rsidR="00EE3F7B" w:rsidRDefault="00E813AB" w:rsidP="00E813AB">
      <w:pPr>
        <w:ind w:firstLine="567"/>
        <w:jc w:val="both"/>
      </w:pPr>
      <w:r>
        <w:t>– matmenys: ≤1100х710 mm</w:t>
      </w:r>
    </w:p>
    <w:p w14:paraId="05E0BC98" w14:textId="14B99AEE" w:rsidR="00E813AB" w:rsidRDefault="0003793F" w:rsidP="00373294">
      <w:pPr>
        <w:spacing w:before="240"/>
        <w:ind w:firstLine="567"/>
        <w:jc w:val="both"/>
      </w:pPr>
      <w:r>
        <w:t xml:space="preserve">8. </w:t>
      </w:r>
      <w:r w:rsidRPr="0003793F">
        <w:t>ANTRŲ PATIEKALŲ MARMITAS (INFRARAUDONŲJŲ SPINDULIŲ KAITINIMAS)</w:t>
      </w:r>
    </w:p>
    <w:p w14:paraId="6E30CD81" w14:textId="77777777" w:rsidR="0003793F" w:rsidRPr="0003793F" w:rsidRDefault="0003793F" w:rsidP="0003793F">
      <w:pPr>
        <w:ind w:firstLine="567"/>
        <w:jc w:val="both"/>
      </w:pPr>
      <w:r w:rsidRPr="0003793F">
        <w:t>– galingumas: 2 kW/230V;</w:t>
      </w:r>
    </w:p>
    <w:p w14:paraId="6148D123" w14:textId="37CA8CB1" w:rsidR="0003793F" w:rsidRPr="0003793F" w:rsidRDefault="0003793F" w:rsidP="0003793F">
      <w:pPr>
        <w:ind w:firstLine="567"/>
        <w:jc w:val="both"/>
      </w:pPr>
      <w:r w:rsidRPr="0003793F">
        <w:t xml:space="preserve">– temperatūra: </w:t>
      </w:r>
      <w:r>
        <w:t>nuo</w:t>
      </w:r>
      <w:r w:rsidRPr="0003793F">
        <w:t>+30</w:t>
      </w:r>
      <w:r>
        <w:t xml:space="preserve"> iki </w:t>
      </w:r>
      <w:r w:rsidRPr="0003793F">
        <w:t>+90℃;</w:t>
      </w:r>
    </w:p>
    <w:p w14:paraId="418C0E8C" w14:textId="77777777" w:rsidR="0003793F" w:rsidRPr="0003793F" w:rsidRDefault="0003793F" w:rsidP="0003793F">
      <w:pPr>
        <w:ind w:firstLine="567"/>
        <w:jc w:val="both"/>
      </w:pPr>
      <w:r w:rsidRPr="0003793F">
        <w:t>– 16 pakopų galingumo reguliavimas;</w:t>
      </w:r>
    </w:p>
    <w:p w14:paraId="3516DABD" w14:textId="77777777" w:rsidR="0003793F" w:rsidRPr="0003793F" w:rsidRDefault="0003793F" w:rsidP="0003793F">
      <w:pPr>
        <w:ind w:firstLine="567"/>
        <w:jc w:val="both"/>
      </w:pPr>
      <w:r w:rsidRPr="0003793F">
        <w:t>– laikmatis: nuo 1 iki 240 min;</w:t>
      </w:r>
    </w:p>
    <w:p w14:paraId="48D2623F" w14:textId="77777777" w:rsidR="0003793F" w:rsidRPr="0003793F" w:rsidRDefault="0003793F" w:rsidP="0003793F">
      <w:pPr>
        <w:ind w:firstLine="567"/>
        <w:jc w:val="both"/>
      </w:pPr>
      <w:r w:rsidRPr="0003793F">
        <w:lastRenderedPageBreak/>
        <w:t>– skirtas antrų patiekalų šilumos palaikymui ir jų išdavimui;</w:t>
      </w:r>
    </w:p>
    <w:p w14:paraId="4A0FDFB5" w14:textId="77777777" w:rsidR="0003793F" w:rsidRPr="0003793F" w:rsidRDefault="0003793F" w:rsidP="0003793F">
      <w:pPr>
        <w:ind w:firstLine="567"/>
        <w:jc w:val="both"/>
      </w:pPr>
      <w:r w:rsidRPr="0003793F">
        <w:t>– sausas kaitinimas infraraudonaisiais spinduliais, taupantis iki 70% elektros energijos suvartojimą;</w:t>
      </w:r>
    </w:p>
    <w:p w14:paraId="5E05EDE8" w14:textId="77777777" w:rsidR="0003793F" w:rsidRPr="0003793F" w:rsidRDefault="0003793F" w:rsidP="0003793F">
      <w:pPr>
        <w:ind w:firstLine="567"/>
        <w:jc w:val="both"/>
      </w:pPr>
      <w:r w:rsidRPr="0003793F">
        <w:t>– infraraudonųjų spindulių kaitinimo elementų dėka, per kelias minutes pasiekiama nustatyta temperatūra;</w:t>
      </w:r>
    </w:p>
    <w:p w14:paraId="2484BE3E" w14:textId="77777777" w:rsidR="0003793F" w:rsidRPr="0003793F" w:rsidRDefault="0003793F" w:rsidP="0003793F">
      <w:pPr>
        <w:ind w:firstLine="567"/>
        <w:jc w:val="both"/>
      </w:pPr>
      <w:r w:rsidRPr="0003793F">
        <w:t xml:space="preserve">– lentyna virš </w:t>
      </w:r>
      <w:proofErr w:type="spellStart"/>
      <w:r w:rsidRPr="0003793F">
        <w:t>marmito</w:t>
      </w:r>
      <w:proofErr w:type="spellEnd"/>
      <w:r w:rsidRPr="0003793F">
        <w:t>;</w:t>
      </w:r>
    </w:p>
    <w:p w14:paraId="138305A7" w14:textId="77777777" w:rsidR="0003793F" w:rsidRPr="0003793F" w:rsidRDefault="0003793F" w:rsidP="0003793F">
      <w:pPr>
        <w:ind w:firstLine="567"/>
        <w:jc w:val="both"/>
      </w:pPr>
      <w:r w:rsidRPr="0003793F">
        <w:t>– LED apšvietimas;</w:t>
      </w:r>
    </w:p>
    <w:p w14:paraId="247C82D4" w14:textId="77777777" w:rsidR="0003793F" w:rsidRPr="0003793F" w:rsidRDefault="0003793F" w:rsidP="0003793F">
      <w:pPr>
        <w:ind w:firstLine="567"/>
        <w:jc w:val="both"/>
      </w:pPr>
      <w:r w:rsidRPr="0003793F">
        <w:t>– pagamintas iš nerūdijančio plieno;</w:t>
      </w:r>
    </w:p>
    <w:p w14:paraId="57B3CA78" w14:textId="77777777" w:rsidR="0003793F" w:rsidRPr="0003793F" w:rsidRDefault="0003793F" w:rsidP="0003793F">
      <w:pPr>
        <w:ind w:firstLine="567"/>
        <w:jc w:val="both"/>
      </w:pPr>
      <w:r w:rsidRPr="0003793F">
        <w:t>– apačioje yra spintelė;</w:t>
      </w:r>
    </w:p>
    <w:p w14:paraId="276B3410" w14:textId="77777777" w:rsidR="0003793F" w:rsidRPr="0003793F" w:rsidRDefault="0003793F" w:rsidP="0003793F">
      <w:pPr>
        <w:ind w:firstLine="567"/>
        <w:jc w:val="both"/>
      </w:pPr>
      <w:r w:rsidRPr="0003793F">
        <w:t>– nereikia jungti prie vandentiekio ir kanalizacijos;</w:t>
      </w:r>
    </w:p>
    <w:p w14:paraId="56B914D1" w14:textId="7083D427" w:rsidR="0003793F" w:rsidRPr="0003793F" w:rsidRDefault="0003793F" w:rsidP="0003793F">
      <w:pPr>
        <w:ind w:firstLine="567"/>
        <w:jc w:val="both"/>
      </w:pPr>
      <w:r w:rsidRPr="0003793F">
        <w:t xml:space="preserve">– matmenys: </w:t>
      </w:r>
      <w:r>
        <w:t>≤</w:t>
      </w:r>
      <w:r w:rsidRPr="0003793F">
        <w:t>1115х700</w:t>
      </w:r>
      <w:r>
        <w:t xml:space="preserve"> mm.</w:t>
      </w:r>
    </w:p>
    <w:p w14:paraId="08ED5AC0" w14:textId="21A823AE" w:rsidR="00E813AB" w:rsidRDefault="0003793F" w:rsidP="0003793F">
      <w:pPr>
        <w:spacing w:before="240"/>
        <w:ind w:firstLine="567"/>
        <w:jc w:val="both"/>
      </w:pPr>
      <w:r>
        <w:t xml:space="preserve">9. </w:t>
      </w:r>
      <w:r w:rsidRPr="0003793F">
        <w:t>UNIVERSALUS KASOS STALAS</w:t>
      </w:r>
    </w:p>
    <w:p w14:paraId="4EB72B0B" w14:textId="77777777" w:rsidR="0003793F" w:rsidRPr="0003793F" w:rsidRDefault="0003793F" w:rsidP="0003793F">
      <w:pPr>
        <w:ind w:firstLine="567"/>
        <w:jc w:val="both"/>
      </w:pPr>
      <w:r w:rsidRPr="0003793F">
        <w:t>– pagal aukštį reguliuojamos kojelės;</w:t>
      </w:r>
    </w:p>
    <w:p w14:paraId="63FB2C8C" w14:textId="77777777" w:rsidR="0003793F" w:rsidRPr="0003793F" w:rsidRDefault="0003793F" w:rsidP="0003793F">
      <w:pPr>
        <w:ind w:firstLine="567"/>
        <w:jc w:val="both"/>
      </w:pPr>
      <w:r w:rsidRPr="0003793F">
        <w:t>– komplekte yra padėklų bėgeliai;</w:t>
      </w:r>
    </w:p>
    <w:p w14:paraId="35E8D1C0" w14:textId="77777777" w:rsidR="0003793F" w:rsidRPr="0003793F" w:rsidRDefault="0003793F" w:rsidP="0003793F">
      <w:pPr>
        <w:ind w:firstLine="567"/>
        <w:jc w:val="both"/>
      </w:pPr>
      <w:r w:rsidRPr="0003793F">
        <w:t>– pagamintas iš nerūdijančio plieno;</w:t>
      </w:r>
    </w:p>
    <w:p w14:paraId="3FC372E4" w14:textId="6C902261" w:rsidR="0003793F" w:rsidRPr="0003793F" w:rsidRDefault="0003793F" w:rsidP="0003793F">
      <w:pPr>
        <w:ind w:firstLine="567"/>
        <w:jc w:val="both"/>
      </w:pPr>
      <w:r w:rsidRPr="0003793F">
        <w:t xml:space="preserve">– matmenys: </w:t>
      </w:r>
      <w:r>
        <w:t>≤</w:t>
      </w:r>
      <w:r w:rsidRPr="0003793F">
        <w:t>1250х700</w:t>
      </w:r>
      <w:r>
        <w:t xml:space="preserve"> mm.</w:t>
      </w:r>
    </w:p>
    <w:p w14:paraId="2AC8B274" w14:textId="3798E046" w:rsidR="00373294" w:rsidRDefault="00994B7E" w:rsidP="00373294">
      <w:pPr>
        <w:spacing w:before="240"/>
        <w:ind w:firstLine="567"/>
        <w:jc w:val="both"/>
      </w:pPr>
      <w:r>
        <w:t>10</w:t>
      </w:r>
      <w:r w:rsidR="00373294">
        <w:t xml:space="preserve">. </w:t>
      </w:r>
      <w:r w:rsidR="00EE3F7B">
        <w:t>PENKIŲ</w:t>
      </w:r>
      <w:r w:rsidR="00373294">
        <w:t xml:space="preserve"> LENTYNŲ NERŪDIJANČIO PLIENO STELAŽAS:</w:t>
      </w:r>
    </w:p>
    <w:p w14:paraId="7072C5AF" w14:textId="0F0425D0" w:rsidR="00373294" w:rsidRDefault="00EE3F7B" w:rsidP="00373294">
      <w:pPr>
        <w:ind w:firstLine="567"/>
        <w:jc w:val="both"/>
      </w:pPr>
      <w:r>
        <w:t xml:space="preserve">– </w:t>
      </w:r>
      <w:r w:rsidR="00373294">
        <w:t>Lentynų sk.: 5 Kiekvienos lentynos apkrova iki 50 kg;</w:t>
      </w:r>
    </w:p>
    <w:p w14:paraId="7E16B797" w14:textId="77777777" w:rsidR="00373294" w:rsidRDefault="00373294" w:rsidP="00373294">
      <w:pPr>
        <w:ind w:firstLine="567"/>
        <w:jc w:val="both"/>
      </w:pPr>
      <w:r>
        <w:t>– nerūdijantis plienas (NP);</w:t>
      </w:r>
    </w:p>
    <w:p w14:paraId="488E2726" w14:textId="77777777" w:rsidR="00373294" w:rsidRDefault="00373294" w:rsidP="00373294">
      <w:pPr>
        <w:ind w:firstLine="567"/>
        <w:jc w:val="both"/>
      </w:pPr>
      <w:r>
        <w:t xml:space="preserve"> – stelažo kojos – kvadratinis 30×30 mm;</w:t>
      </w:r>
    </w:p>
    <w:p w14:paraId="1080AA0F" w14:textId="77777777" w:rsidR="00373294" w:rsidRDefault="00373294" w:rsidP="00373294">
      <w:pPr>
        <w:ind w:firstLine="567"/>
        <w:jc w:val="both"/>
      </w:pPr>
      <w:r>
        <w:t xml:space="preserve"> - NP vamzdis – reguliuojamos plastikinės kojelės (40 mm amplitudė);</w:t>
      </w:r>
    </w:p>
    <w:p w14:paraId="3308BF57" w14:textId="77777777" w:rsidR="00373294" w:rsidRDefault="00373294" w:rsidP="00373294">
      <w:pPr>
        <w:ind w:firstLine="567"/>
        <w:jc w:val="both"/>
      </w:pPr>
      <w:r>
        <w:t xml:space="preserve"> – NP lentyna, </w:t>
      </w:r>
      <w:proofErr w:type="spellStart"/>
      <w:r>
        <w:t>max</w:t>
      </w:r>
      <w:proofErr w:type="spellEnd"/>
      <w:r>
        <w:t>. apkrova 80 kg tolygiai paskirstyto svorio;</w:t>
      </w:r>
    </w:p>
    <w:p w14:paraId="534C12C2" w14:textId="683F644D" w:rsidR="00373294" w:rsidRDefault="00373294" w:rsidP="00373294">
      <w:pPr>
        <w:ind w:firstLine="567"/>
        <w:jc w:val="both"/>
      </w:pPr>
      <w:r>
        <w:t xml:space="preserve"> – tarpas tarp lentynų 500 mm</w:t>
      </w:r>
    </w:p>
    <w:p w14:paraId="30B04F7A" w14:textId="5FD04171" w:rsidR="00373294" w:rsidRDefault="00994B7E" w:rsidP="00373294">
      <w:pPr>
        <w:spacing w:before="240"/>
        <w:ind w:firstLine="567"/>
        <w:jc w:val="both"/>
      </w:pPr>
      <w:r>
        <w:t>11</w:t>
      </w:r>
      <w:r w:rsidR="00373294">
        <w:t>. NERŪDIJANČIO PLIENO PRAMONINIS STALAS SU LENTYNA:</w:t>
      </w:r>
    </w:p>
    <w:p w14:paraId="76E5D468" w14:textId="77777777" w:rsidR="00373294" w:rsidRDefault="00373294" w:rsidP="00373294">
      <w:pPr>
        <w:ind w:firstLine="567"/>
        <w:jc w:val="both"/>
      </w:pPr>
      <w:r>
        <w:t>– nerūdijantis plienas (NP);</w:t>
      </w:r>
    </w:p>
    <w:p w14:paraId="6A1298DB" w14:textId="77777777" w:rsidR="00373294" w:rsidRDefault="00373294" w:rsidP="00373294">
      <w:pPr>
        <w:ind w:firstLine="567"/>
        <w:jc w:val="both"/>
      </w:pPr>
      <w:r>
        <w:t>– stalo kojos – kvadratinis 40×40 mm NP vamzdis (nuo 2100 mm ilgio – 6 kojos);</w:t>
      </w:r>
    </w:p>
    <w:p w14:paraId="667F0C28" w14:textId="77777777" w:rsidR="00373294" w:rsidRDefault="00373294" w:rsidP="00373294">
      <w:pPr>
        <w:ind w:firstLine="567"/>
        <w:jc w:val="both"/>
      </w:pPr>
      <w:r>
        <w:t>– NP lentyna, maksimali apkrova – 150 kg tolygiai paskirstyto svorio;</w:t>
      </w:r>
    </w:p>
    <w:p w14:paraId="33024B60" w14:textId="77777777" w:rsidR="00373294" w:rsidRDefault="00373294" w:rsidP="00373294">
      <w:pPr>
        <w:ind w:firstLine="567"/>
        <w:jc w:val="both"/>
      </w:pPr>
      <w:r>
        <w:t xml:space="preserve">– stalviršis su standumo briaunomis, be arba su </w:t>
      </w:r>
      <w:proofErr w:type="spellStart"/>
      <w:r>
        <w:t>borteliu</w:t>
      </w:r>
      <w:proofErr w:type="spellEnd"/>
      <w:r>
        <w:t xml:space="preserve"> (60 mm aukštis);</w:t>
      </w:r>
    </w:p>
    <w:p w14:paraId="58B26A86" w14:textId="0CEB2BEB" w:rsidR="009821F5" w:rsidRDefault="00373294" w:rsidP="009821F5">
      <w:pPr>
        <w:ind w:firstLine="567"/>
        <w:jc w:val="both"/>
      </w:pPr>
      <w:r>
        <w:t>– reguliuojamos plastikinės kojelės (40 mm amplitudė).</w:t>
      </w:r>
    </w:p>
    <w:p w14:paraId="75489EE4" w14:textId="62B3732C" w:rsidR="00373294" w:rsidRDefault="00994B7E" w:rsidP="00EE3F7B">
      <w:pPr>
        <w:spacing w:before="240"/>
        <w:ind w:firstLine="567"/>
        <w:jc w:val="both"/>
      </w:pPr>
      <w:bookmarkStart w:id="1" w:name="_Hlk194501518"/>
      <w:r>
        <w:t>12</w:t>
      </w:r>
      <w:r w:rsidR="00373294">
        <w:t>. NERŪDIJANČIO PLIENO PLAUTUVĖS</w:t>
      </w:r>
      <w:r w:rsidR="00CD278C" w:rsidRPr="00CD278C">
        <w:t xml:space="preserve"> </w:t>
      </w:r>
      <w:r w:rsidR="00CD278C">
        <w:t>/ KRIAUKLĖS</w:t>
      </w:r>
      <w:r w:rsidR="00373294">
        <w:t>:</w:t>
      </w:r>
    </w:p>
    <w:bookmarkEnd w:id="1"/>
    <w:p w14:paraId="7E04772D" w14:textId="77777777" w:rsidR="00373294" w:rsidRDefault="00373294" w:rsidP="00373294">
      <w:pPr>
        <w:ind w:firstLine="567"/>
        <w:jc w:val="both"/>
      </w:pPr>
      <w:r>
        <w:t>Nerūdijančio plieno stalas su vieno skyriaus plautuvė</w:t>
      </w:r>
    </w:p>
    <w:p w14:paraId="0C5CFE59" w14:textId="77777777" w:rsidR="00373294" w:rsidRDefault="00373294" w:rsidP="00373294">
      <w:pPr>
        <w:ind w:firstLine="567"/>
        <w:jc w:val="both"/>
      </w:pPr>
      <w:r>
        <w:t>– nerūdijantis plienas (NP);</w:t>
      </w:r>
    </w:p>
    <w:p w14:paraId="66965FB1" w14:textId="77777777" w:rsidR="00373294" w:rsidRDefault="00373294" w:rsidP="00373294">
      <w:pPr>
        <w:ind w:firstLine="567"/>
        <w:jc w:val="both"/>
      </w:pPr>
      <w:r>
        <w:t>– stalo kojos – kvadratinis 40×40 mm NP vamzdis;</w:t>
      </w:r>
    </w:p>
    <w:p w14:paraId="31E1EE75" w14:textId="77777777" w:rsidR="00373294" w:rsidRDefault="00373294" w:rsidP="00373294">
      <w:pPr>
        <w:ind w:firstLine="567"/>
        <w:jc w:val="both"/>
      </w:pPr>
      <w:r>
        <w:t>– reguliuojamos plastikinės kojelės (40 mm amplitudė);</w:t>
      </w:r>
    </w:p>
    <w:p w14:paraId="4385BA39" w14:textId="77777777" w:rsidR="00373294" w:rsidRDefault="00373294" w:rsidP="00373294">
      <w:pPr>
        <w:ind w:firstLine="567"/>
        <w:jc w:val="both"/>
      </w:pPr>
      <w:r>
        <w:t>– NP lentyna;</w:t>
      </w:r>
    </w:p>
    <w:p w14:paraId="7C45EDA0" w14:textId="77777777" w:rsidR="00373294" w:rsidRDefault="00373294" w:rsidP="00373294">
      <w:pPr>
        <w:ind w:firstLine="567"/>
        <w:jc w:val="both"/>
      </w:pPr>
      <w:r>
        <w:t>– lentynos maksimali apkrova – 90 kg tolygiai paskirstyto svorio;</w:t>
      </w:r>
    </w:p>
    <w:p w14:paraId="1FE76EF2" w14:textId="49921E48" w:rsidR="00994B7E" w:rsidRDefault="00373294" w:rsidP="00994B7E">
      <w:pPr>
        <w:ind w:firstLine="567"/>
        <w:jc w:val="both"/>
      </w:pPr>
      <w:r>
        <w:t>– standartinės plautuvės matmenys – 500x500x300 mm.</w:t>
      </w:r>
    </w:p>
    <w:p w14:paraId="698ED7DD" w14:textId="03718765" w:rsidR="00CD278C" w:rsidRDefault="00CD278C" w:rsidP="00994B7E">
      <w:pPr>
        <w:ind w:firstLine="567"/>
        <w:jc w:val="both"/>
      </w:pPr>
      <w:r>
        <w:t xml:space="preserve">– </w:t>
      </w:r>
      <w:r w:rsidRPr="00CD278C">
        <w:t xml:space="preserve">gastronominė kriauklė </w:t>
      </w:r>
      <w:r>
        <w:t>matmenys – 1000x700x850 mm.</w:t>
      </w:r>
    </w:p>
    <w:p w14:paraId="3B158156" w14:textId="32236A71" w:rsidR="00994B7E" w:rsidRDefault="00C00FD4" w:rsidP="00C00FD4">
      <w:pPr>
        <w:ind w:firstLine="567"/>
        <w:jc w:val="both"/>
      </w:pPr>
      <w:r>
        <w:t xml:space="preserve">– </w:t>
      </w:r>
      <w:r w:rsidRPr="00CD278C">
        <w:t xml:space="preserve">gastronominė kriauklė </w:t>
      </w:r>
      <w:r>
        <w:t>matmenys – 1400x700x850 mm.</w:t>
      </w:r>
    </w:p>
    <w:p w14:paraId="77AA81BB" w14:textId="77777777" w:rsidR="00C00FD4" w:rsidRDefault="00C00FD4" w:rsidP="00C00FD4">
      <w:pPr>
        <w:ind w:firstLine="567"/>
        <w:jc w:val="both"/>
      </w:pPr>
    </w:p>
    <w:p w14:paraId="79A41FCA" w14:textId="766D3361" w:rsidR="00C00FD4" w:rsidRPr="006166A2" w:rsidRDefault="00C00FD4" w:rsidP="00C00FD4">
      <w:pPr>
        <w:ind w:firstLine="567"/>
        <w:jc w:val="both"/>
      </w:pPr>
      <w:r>
        <w:t xml:space="preserve">Visos reikalingos įrangos </w:t>
      </w:r>
      <w:r w:rsidR="00590989">
        <w:t xml:space="preserve">tikslius </w:t>
      </w:r>
      <w:r>
        <w:t>matmenys ir kiekiu</w:t>
      </w:r>
      <w:r w:rsidR="00590989">
        <w:t>s</w:t>
      </w:r>
      <w:r>
        <w:t xml:space="preserve"> derinti su užsakovų.</w:t>
      </w:r>
    </w:p>
    <w:sectPr w:rsidR="00C00FD4" w:rsidRPr="006166A2" w:rsidSect="00251437">
      <w:pgSz w:w="11907" w:h="16840" w:code="9"/>
      <w:pgMar w:top="1134" w:right="567" w:bottom="851" w:left="1134" w:header="5670" w:footer="709"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0559"/>
    <w:multiLevelType w:val="hybridMultilevel"/>
    <w:tmpl w:val="2756855A"/>
    <w:lvl w:ilvl="0" w:tplc="ADD2F1C2">
      <w:start w:val="1"/>
      <w:numFmt w:val="decimal"/>
      <w:lvlText w:val="%1.)"/>
      <w:lvlJc w:val="left"/>
      <w:pPr>
        <w:tabs>
          <w:tab w:val="num" w:pos="1452"/>
        </w:tabs>
        <w:ind w:left="1452" w:hanging="885"/>
      </w:pPr>
    </w:lvl>
    <w:lvl w:ilvl="1" w:tplc="04090019">
      <w:start w:val="1"/>
      <w:numFmt w:val="lowerLetter"/>
      <w:lvlText w:val="%2."/>
      <w:lvlJc w:val="left"/>
      <w:pPr>
        <w:tabs>
          <w:tab w:val="num" w:pos="1647"/>
        </w:tabs>
        <w:ind w:left="1647" w:hanging="360"/>
      </w:pPr>
    </w:lvl>
    <w:lvl w:ilvl="2" w:tplc="0409001B">
      <w:start w:val="1"/>
      <w:numFmt w:val="lowerRoman"/>
      <w:lvlText w:val="%3."/>
      <w:lvlJc w:val="right"/>
      <w:pPr>
        <w:tabs>
          <w:tab w:val="num" w:pos="2367"/>
        </w:tabs>
        <w:ind w:left="2367" w:hanging="180"/>
      </w:pPr>
    </w:lvl>
    <w:lvl w:ilvl="3" w:tplc="0409000F">
      <w:start w:val="1"/>
      <w:numFmt w:val="decimal"/>
      <w:lvlText w:val="%4."/>
      <w:lvlJc w:val="left"/>
      <w:pPr>
        <w:tabs>
          <w:tab w:val="num" w:pos="3087"/>
        </w:tabs>
        <w:ind w:left="3087" w:hanging="360"/>
      </w:pPr>
    </w:lvl>
    <w:lvl w:ilvl="4" w:tplc="04090019">
      <w:start w:val="1"/>
      <w:numFmt w:val="lowerLetter"/>
      <w:lvlText w:val="%5."/>
      <w:lvlJc w:val="left"/>
      <w:pPr>
        <w:tabs>
          <w:tab w:val="num" w:pos="3807"/>
        </w:tabs>
        <w:ind w:left="3807" w:hanging="360"/>
      </w:pPr>
    </w:lvl>
    <w:lvl w:ilvl="5" w:tplc="0409001B">
      <w:start w:val="1"/>
      <w:numFmt w:val="lowerRoman"/>
      <w:lvlText w:val="%6."/>
      <w:lvlJc w:val="right"/>
      <w:pPr>
        <w:tabs>
          <w:tab w:val="num" w:pos="4527"/>
        </w:tabs>
        <w:ind w:left="4527" w:hanging="180"/>
      </w:pPr>
    </w:lvl>
    <w:lvl w:ilvl="6" w:tplc="0409000F">
      <w:start w:val="1"/>
      <w:numFmt w:val="decimal"/>
      <w:lvlText w:val="%7."/>
      <w:lvlJc w:val="left"/>
      <w:pPr>
        <w:tabs>
          <w:tab w:val="num" w:pos="5247"/>
        </w:tabs>
        <w:ind w:left="5247" w:hanging="360"/>
      </w:pPr>
    </w:lvl>
    <w:lvl w:ilvl="7" w:tplc="04090019">
      <w:start w:val="1"/>
      <w:numFmt w:val="lowerLetter"/>
      <w:lvlText w:val="%8."/>
      <w:lvlJc w:val="left"/>
      <w:pPr>
        <w:tabs>
          <w:tab w:val="num" w:pos="5967"/>
        </w:tabs>
        <w:ind w:left="5967" w:hanging="360"/>
      </w:pPr>
    </w:lvl>
    <w:lvl w:ilvl="8" w:tplc="0409001B">
      <w:start w:val="1"/>
      <w:numFmt w:val="lowerRoman"/>
      <w:lvlText w:val="%9."/>
      <w:lvlJc w:val="right"/>
      <w:pPr>
        <w:tabs>
          <w:tab w:val="num" w:pos="6687"/>
        </w:tabs>
        <w:ind w:left="6687" w:hanging="180"/>
      </w:pPr>
    </w:lvl>
  </w:abstractNum>
  <w:abstractNum w:abstractNumId="1" w15:restartNumberingAfterBreak="0">
    <w:nsid w:val="0E5F78A0"/>
    <w:multiLevelType w:val="hybridMultilevel"/>
    <w:tmpl w:val="8854A8B0"/>
    <w:lvl w:ilvl="0" w:tplc="18968CAE">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D32F1C"/>
    <w:multiLevelType w:val="hybridMultilevel"/>
    <w:tmpl w:val="0F7C5C5C"/>
    <w:lvl w:ilvl="0" w:tplc="43929372">
      <w:start w:val="11"/>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3" w15:restartNumberingAfterBreak="0">
    <w:nsid w:val="28D40E80"/>
    <w:multiLevelType w:val="hybridMultilevel"/>
    <w:tmpl w:val="681EE354"/>
    <w:lvl w:ilvl="0" w:tplc="4E823DB2">
      <w:start w:val="7"/>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7D42BE"/>
    <w:multiLevelType w:val="hybridMultilevel"/>
    <w:tmpl w:val="6F3017CC"/>
    <w:lvl w:ilvl="0" w:tplc="C886484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3193188D"/>
    <w:multiLevelType w:val="hybridMultilevel"/>
    <w:tmpl w:val="B2B0C15C"/>
    <w:lvl w:ilvl="0" w:tplc="572C969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42AE3DA3"/>
    <w:multiLevelType w:val="hybridMultilevel"/>
    <w:tmpl w:val="8C147D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F935BE5"/>
    <w:multiLevelType w:val="multilevel"/>
    <w:tmpl w:val="5F860B6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6646496E"/>
    <w:multiLevelType w:val="hybridMultilevel"/>
    <w:tmpl w:val="449ED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1674677"/>
    <w:multiLevelType w:val="multilevel"/>
    <w:tmpl w:val="2540693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326833896">
    <w:abstractNumId w:val="4"/>
  </w:num>
  <w:num w:numId="2" w16cid:durableId="1039670117">
    <w:abstractNumId w:val="2"/>
  </w:num>
  <w:num w:numId="3" w16cid:durableId="850724583">
    <w:abstractNumId w:val="1"/>
  </w:num>
  <w:num w:numId="4" w16cid:durableId="3025431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40107464">
    <w:abstractNumId w:val="3"/>
  </w:num>
  <w:num w:numId="6" w16cid:durableId="489443555">
    <w:abstractNumId w:val="8"/>
  </w:num>
  <w:num w:numId="7" w16cid:durableId="1440951570">
    <w:abstractNumId w:val="7"/>
  </w:num>
  <w:num w:numId="8" w16cid:durableId="36660802">
    <w:abstractNumId w:val="9"/>
  </w:num>
  <w:num w:numId="9" w16cid:durableId="1331326640">
    <w:abstractNumId w:val="5"/>
  </w:num>
  <w:num w:numId="10" w16cid:durableId="8183023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DBC"/>
    <w:rsid w:val="0000057C"/>
    <w:rsid w:val="00005BD7"/>
    <w:rsid w:val="0003793F"/>
    <w:rsid w:val="00052DAC"/>
    <w:rsid w:val="00096F14"/>
    <w:rsid w:val="000A016F"/>
    <w:rsid w:val="000A7519"/>
    <w:rsid w:val="000A7F9E"/>
    <w:rsid w:val="000E4389"/>
    <w:rsid w:val="000E5B35"/>
    <w:rsid w:val="000E79F6"/>
    <w:rsid w:val="000F1011"/>
    <w:rsid w:val="000F7CAD"/>
    <w:rsid w:val="00113EFD"/>
    <w:rsid w:val="00134D96"/>
    <w:rsid w:val="001420C9"/>
    <w:rsid w:val="00143F29"/>
    <w:rsid w:val="00150CBB"/>
    <w:rsid w:val="00163ACE"/>
    <w:rsid w:val="00187418"/>
    <w:rsid w:val="001A2D48"/>
    <w:rsid w:val="001B1C05"/>
    <w:rsid w:val="001B26E1"/>
    <w:rsid w:val="001C017D"/>
    <w:rsid w:val="001C60A9"/>
    <w:rsid w:val="001E59F8"/>
    <w:rsid w:val="001F0FAB"/>
    <w:rsid w:val="001F2AE1"/>
    <w:rsid w:val="001F642C"/>
    <w:rsid w:val="00210C8F"/>
    <w:rsid w:val="002202BC"/>
    <w:rsid w:val="002234A2"/>
    <w:rsid w:val="0023186D"/>
    <w:rsid w:val="002358E3"/>
    <w:rsid w:val="00251437"/>
    <w:rsid w:val="0025152D"/>
    <w:rsid w:val="00257BB2"/>
    <w:rsid w:val="00280713"/>
    <w:rsid w:val="00285826"/>
    <w:rsid w:val="002876F7"/>
    <w:rsid w:val="002C799B"/>
    <w:rsid w:val="002E1188"/>
    <w:rsid w:val="002E7B9A"/>
    <w:rsid w:val="002F3926"/>
    <w:rsid w:val="00303654"/>
    <w:rsid w:val="00327E4A"/>
    <w:rsid w:val="00361D96"/>
    <w:rsid w:val="003627FD"/>
    <w:rsid w:val="00362A82"/>
    <w:rsid w:val="003676CE"/>
    <w:rsid w:val="00373294"/>
    <w:rsid w:val="003849A8"/>
    <w:rsid w:val="003B59A2"/>
    <w:rsid w:val="003E28F7"/>
    <w:rsid w:val="003F1C6B"/>
    <w:rsid w:val="003F2744"/>
    <w:rsid w:val="00401451"/>
    <w:rsid w:val="004017B1"/>
    <w:rsid w:val="00403A0E"/>
    <w:rsid w:val="004419C2"/>
    <w:rsid w:val="004635E2"/>
    <w:rsid w:val="0047641D"/>
    <w:rsid w:val="004F07C0"/>
    <w:rsid w:val="004F2A4A"/>
    <w:rsid w:val="004F3C9D"/>
    <w:rsid w:val="00500B6F"/>
    <w:rsid w:val="00504771"/>
    <w:rsid w:val="00552D66"/>
    <w:rsid w:val="00583444"/>
    <w:rsid w:val="00586CDA"/>
    <w:rsid w:val="005907A4"/>
    <w:rsid w:val="00590989"/>
    <w:rsid w:val="0059756C"/>
    <w:rsid w:val="005979EB"/>
    <w:rsid w:val="005B1879"/>
    <w:rsid w:val="005C390F"/>
    <w:rsid w:val="005D041E"/>
    <w:rsid w:val="00602D72"/>
    <w:rsid w:val="00603586"/>
    <w:rsid w:val="00606D3E"/>
    <w:rsid w:val="00610293"/>
    <w:rsid w:val="006166A2"/>
    <w:rsid w:val="00642E4C"/>
    <w:rsid w:val="00650588"/>
    <w:rsid w:val="00686763"/>
    <w:rsid w:val="00694566"/>
    <w:rsid w:val="006B6FE3"/>
    <w:rsid w:val="006D5A7B"/>
    <w:rsid w:val="006F1036"/>
    <w:rsid w:val="006F2FF0"/>
    <w:rsid w:val="0070548B"/>
    <w:rsid w:val="00706233"/>
    <w:rsid w:val="007064EF"/>
    <w:rsid w:val="00730AEC"/>
    <w:rsid w:val="00731312"/>
    <w:rsid w:val="0073423D"/>
    <w:rsid w:val="0076583A"/>
    <w:rsid w:val="007B26EC"/>
    <w:rsid w:val="007D0776"/>
    <w:rsid w:val="007D1B5D"/>
    <w:rsid w:val="007E3690"/>
    <w:rsid w:val="007F145D"/>
    <w:rsid w:val="007F3DA5"/>
    <w:rsid w:val="00805022"/>
    <w:rsid w:val="00844DBD"/>
    <w:rsid w:val="00846B9B"/>
    <w:rsid w:val="008A7BD4"/>
    <w:rsid w:val="008B19A9"/>
    <w:rsid w:val="008B2200"/>
    <w:rsid w:val="008B3FD3"/>
    <w:rsid w:val="008C1A59"/>
    <w:rsid w:val="008C2D59"/>
    <w:rsid w:val="008C79C8"/>
    <w:rsid w:val="008E7382"/>
    <w:rsid w:val="008F5D23"/>
    <w:rsid w:val="00900F30"/>
    <w:rsid w:val="009074F9"/>
    <w:rsid w:val="0097070A"/>
    <w:rsid w:val="00971C61"/>
    <w:rsid w:val="009821F5"/>
    <w:rsid w:val="00994B7E"/>
    <w:rsid w:val="009B2861"/>
    <w:rsid w:val="009B2BB4"/>
    <w:rsid w:val="009C26D5"/>
    <w:rsid w:val="009C6555"/>
    <w:rsid w:val="009D15BA"/>
    <w:rsid w:val="009F1D26"/>
    <w:rsid w:val="00A16F07"/>
    <w:rsid w:val="00A434A3"/>
    <w:rsid w:val="00A53667"/>
    <w:rsid w:val="00A75B85"/>
    <w:rsid w:val="00A77E47"/>
    <w:rsid w:val="00A850C2"/>
    <w:rsid w:val="00A960A6"/>
    <w:rsid w:val="00AA1388"/>
    <w:rsid w:val="00AA2971"/>
    <w:rsid w:val="00AB34B8"/>
    <w:rsid w:val="00AB4FC1"/>
    <w:rsid w:val="00AB737D"/>
    <w:rsid w:val="00AC20BD"/>
    <w:rsid w:val="00AE1DCF"/>
    <w:rsid w:val="00AE49F5"/>
    <w:rsid w:val="00AE6283"/>
    <w:rsid w:val="00B14945"/>
    <w:rsid w:val="00B240F9"/>
    <w:rsid w:val="00B529A3"/>
    <w:rsid w:val="00B81779"/>
    <w:rsid w:val="00BA139B"/>
    <w:rsid w:val="00BB6890"/>
    <w:rsid w:val="00BB7D45"/>
    <w:rsid w:val="00BF1DD4"/>
    <w:rsid w:val="00BF2CDB"/>
    <w:rsid w:val="00BF4A09"/>
    <w:rsid w:val="00C00FD4"/>
    <w:rsid w:val="00C02976"/>
    <w:rsid w:val="00C31CDC"/>
    <w:rsid w:val="00C336CB"/>
    <w:rsid w:val="00C554DC"/>
    <w:rsid w:val="00C73F91"/>
    <w:rsid w:val="00C82A8E"/>
    <w:rsid w:val="00C832FA"/>
    <w:rsid w:val="00CA17B3"/>
    <w:rsid w:val="00CD278C"/>
    <w:rsid w:val="00CD4C13"/>
    <w:rsid w:val="00CF03A7"/>
    <w:rsid w:val="00CF5B1C"/>
    <w:rsid w:val="00D07550"/>
    <w:rsid w:val="00D11101"/>
    <w:rsid w:val="00D217AD"/>
    <w:rsid w:val="00D240CD"/>
    <w:rsid w:val="00D25E63"/>
    <w:rsid w:val="00D36976"/>
    <w:rsid w:val="00D40A3A"/>
    <w:rsid w:val="00D62516"/>
    <w:rsid w:val="00D661C7"/>
    <w:rsid w:val="00D73E67"/>
    <w:rsid w:val="00DA0C68"/>
    <w:rsid w:val="00DA311F"/>
    <w:rsid w:val="00DB1507"/>
    <w:rsid w:val="00DF2165"/>
    <w:rsid w:val="00E20FA0"/>
    <w:rsid w:val="00E379B8"/>
    <w:rsid w:val="00E44CAF"/>
    <w:rsid w:val="00E6413C"/>
    <w:rsid w:val="00E6531A"/>
    <w:rsid w:val="00E7120E"/>
    <w:rsid w:val="00E813AB"/>
    <w:rsid w:val="00E86D2B"/>
    <w:rsid w:val="00EA4D4D"/>
    <w:rsid w:val="00EC2568"/>
    <w:rsid w:val="00EE2075"/>
    <w:rsid w:val="00EE3F7B"/>
    <w:rsid w:val="00EE6572"/>
    <w:rsid w:val="00F1764B"/>
    <w:rsid w:val="00F20743"/>
    <w:rsid w:val="00F20B53"/>
    <w:rsid w:val="00F30885"/>
    <w:rsid w:val="00F4038D"/>
    <w:rsid w:val="00F40686"/>
    <w:rsid w:val="00F42A8B"/>
    <w:rsid w:val="00F55B53"/>
    <w:rsid w:val="00F5600E"/>
    <w:rsid w:val="00F57047"/>
    <w:rsid w:val="00F57DBC"/>
    <w:rsid w:val="00F62FD0"/>
    <w:rsid w:val="00F73306"/>
    <w:rsid w:val="00F74396"/>
    <w:rsid w:val="00F91624"/>
    <w:rsid w:val="00FA3A5D"/>
    <w:rsid w:val="00FE7D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E3811"/>
  <w15:chartTrackingRefBased/>
  <w15:docId w15:val="{CFAD10A4-FB24-47F4-860D-B8019F93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7DBC"/>
    <w:pPr>
      <w:widowControl w:val="0"/>
      <w:suppressAutoHyphens/>
      <w:spacing w:after="0" w:line="240" w:lineRule="auto"/>
    </w:pPr>
    <w:rPr>
      <w:rFonts w:ascii="Times New Roman" w:eastAsia="Lucida Sans Unicode" w:hAnsi="Times New Roman" w:cs="Times New Roman"/>
      <w:kern w:val="2"/>
      <w:sz w:val="24"/>
      <w:szCs w:val="24"/>
    </w:rPr>
  </w:style>
  <w:style w:type="paragraph" w:styleId="Antrat1">
    <w:name w:val="heading 1"/>
    <w:basedOn w:val="prastasis"/>
    <w:next w:val="prastasis"/>
    <w:link w:val="Antrat1Diagrama"/>
    <w:qFormat/>
    <w:rsid w:val="00F57DBC"/>
    <w:pPr>
      <w:keepNext/>
      <w:spacing w:before="240" w:after="60"/>
      <w:outlineLvl w:val="0"/>
    </w:pPr>
    <w:rPr>
      <w:rFonts w:ascii="Calibri Light" w:eastAsia="Times New Roman" w:hAnsi="Calibri Light"/>
      <w:b/>
      <w:bCs/>
      <w:kern w:val="32"/>
      <w:sz w:val="32"/>
      <w:szCs w:val="32"/>
    </w:rPr>
  </w:style>
  <w:style w:type="paragraph" w:styleId="Antrat3">
    <w:name w:val="heading 3"/>
    <w:basedOn w:val="prastasis"/>
    <w:next w:val="prastasis"/>
    <w:link w:val="Antrat3Diagrama"/>
    <w:uiPriority w:val="9"/>
    <w:semiHidden/>
    <w:unhideWhenUsed/>
    <w:qFormat/>
    <w:rsid w:val="00CF03A7"/>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57DBC"/>
    <w:rPr>
      <w:rFonts w:ascii="Calibri Light" w:eastAsia="Times New Roman" w:hAnsi="Calibri Light" w:cs="Times New Roman"/>
      <w:b/>
      <w:bCs/>
      <w:kern w:val="32"/>
      <w:sz w:val="32"/>
      <w:szCs w:val="32"/>
    </w:rPr>
  </w:style>
  <w:style w:type="paragraph" w:styleId="Sraopastraipa">
    <w:name w:val="List Paragraph"/>
    <w:basedOn w:val="prastasis"/>
    <w:uiPriority w:val="34"/>
    <w:qFormat/>
    <w:rsid w:val="00F57DBC"/>
    <w:pPr>
      <w:ind w:left="720"/>
      <w:contextualSpacing/>
    </w:pPr>
  </w:style>
  <w:style w:type="paragraph" w:styleId="prastasiniatinklio">
    <w:name w:val="Normal (Web)"/>
    <w:basedOn w:val="prastasis"/>
    <w:uiPriority w:val="99"/>
    <w:unhideWhenUsed/>
    <w:rsid w:val="005B1879"/>
    <w:pPr>
      <w:widowControl/>
      <w:suppressAutoHyphens w:val="0"/>
      <w:spacing w:before="100" w:beforeAutospacing="1" w:after="100" w:afterAutospacing="1"/>
    </w:pPr>
    <w:rPr>
      <w:rFonts w:eastAsia="Times New Roman"/>
      <w:kern w:val="0"/>
      <w:lang w:eastAsia="lt-LT"/>
    </w:rPr>
  </w:style>
  <w:style w:type="paragraph" w:styleId="Betarp">
    <w:name w:val="No Spacing"/>
    <w:uiPriority w:val="1"/>
    <w:qFormat/>
    <w:rsid w:val="005B1879"/>
    <w:pPr>
      <w:spacing w:after="0" w:line="240" w:lineRule="auto"/>
    </w:pPr>
  </w:style>
  <w:style w:type="table" w:styleId="Lentelstinklelis">
    <w:name w:val="Table Grid"/>
    <w:basedOn w:val="prastojilentel"/>
    <w:uiPriority w:val="59"/>
    <w:rsid w:val="005B1879"/>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semiHidden/>
    <w:rsid w:val="00CF03A7"/>
    <w:rPr>
      <w:rFonts w:asciiTheme="majorHAnsi" w:eastAsiaTheme="majorEastAsia" w:hAnsiTheme="majorHAnsi" w:cstheme="majorBidi"/>
      <w:color w:val="1F3763" w:themeColor="accent1" w:themeShade="7F"/>
      <w:kern w:val="2"/>
      <w:sz w:val="24"/>
      <w:szCs w:val="24"/>
    </w:rPr>
  </w:style>
  <w:style w:type="character" w:styleId="Hipersaitas">
    <w:name w:val="Hyperlink"/>
    <w:basedOn w:val="Numatytasispastraiposriftas"/>
    <w:uiPriority w:val="99"/>
    <w:semiHidden/>
    <w:unhideWhenUsed/>
    <w:rsid w:val="00CF03A7"/>
    <w:rPr>
      <w:color w:val="0000FF"/>
      <w:u w:val="single"/>
    </w:rPr>
  </w:style>
  <w:style w:type="character" w:styleId="Grietas">
    <w:name w:val="Strong"/>
    <w:basedOn w:val="Numatytasispastraiposriftas"/>
    <w:uiPriority w:val="22"/>
    <w:qFormat/>
    <w:rsid w:val="00CF03A7"/>
    <w:rPr>
      <w:b/>
      <w:bCs/>
    </w:rPr>
  </w:style>
  <w:style w:type="character" w:customStyle="1" w:styleId="fontstyle01">
    <w:name w:val="fontstyle01"/>
    <w:basedOn w:val="Numatytasispastraiposriftas"/>
    <w:rsid w:val="0076583A"/>
    <w:rPr>
      <w:rFonts w:ascii="Arial-BoldMT" w:hAnsi="Arial-BoldMT" w:hint="default"/>
      <w:b/>
      <w:bCs/>
      <w:i w:val="0"/>
      <w:iCs w:val="0"/>
      <w:color w:val="000000"/>
      <w:sz w:val="20"/>
      <w:szCs w:val="20"/>
    </w:rPr>
  </w:style>
  <w:style w:type="character" w:customStyle="1" w:styleId="fontstyle21">
    <w:name w:val="fontstyle21"/>
    <w:basedOn w:val="Numatytasispastraiposriftas"/>
    <w:rsid w:val="0076583A"/>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41754">
      <w:bodyDiv w:val="1"/>
      <w:marLeft w:val="0"/>
      <w:marRight w:val="0"/>
      <w:marTop w:val="0"/>
      <w:marBottom w:val="0"/>
      <w:divBdr>
        <w:top w:val="none" w:sz="0" w:space="0" w:color="auto"/>
        <w:left w:val="none" w:sz="0" w:space="0" w:color="auto"/>
        <w:bottom w:val="none" w:sz="0" w:space="0" w:color="auto"/>
        <w:right w:val="none" w:sz="0" w:space="0" w:color="auto"/>
      </w:divBdr>
    </w:div>
    <w:div w:id="305166572">
      <w:bodyDiv w:val="1"/>
      <w:marLeft w:val="0"/>
      <w:marRight w:val="0"/>
      <w:marTop w:val="0"/>
      <w:marBottom w:val="0"/>
      <w:divBdr>
        <w:top w:val="none" w:sz="0" w:space="0" w:color="auto"/>
        <w:left w:val="none" w:sz="0" w:space="0" w:color="auto"/>
        <w:bottom w:val="none" w:sz="0" w:space="0" w:color="auto"/>
        <w:right w:val="none" w:sz="0" w:space="0" w:color="auto"/>
      </w:divBdr>
    </w:div>
    <w:div w:id="322701925">
      <w:bodyDiv w:val="1"/>
      <w:marLeft w:val="0"/>
      <w:marRight w:val="0"/>
      <w:marTop w:val="0"/>
      <w:marBottom w:val="0"/>
      <w:divBdr>
        <w:top w:val="none" w:sz="0" w:space="0" w:color="auto"/>
        <w:left w:val="none" w:sz="0" w:space="0" w:color="auto"/>
        <w:bottom w:val="none" w:sz="0" w:space="0" w:color="auto"/>
        <w:right w:val="none" w:sz="0" w:space="0" w:color="auto"/>
      </w:divBdr>
    </w:div>
    <w:div w:id="371879952">
      <w:bodyDiv w:val="1"/>
      <w:marLeft w:val="0"/>
      <w:marRight w:val="0"/>
      <w:marTop w:val="0"/>
      <w:marBottom w:val="0"/>
      <w:divBdr>
        <w:top w:val="none" w:sz="0" w:space="0" w:color="auto"/>
        <w:left w:val="none" w:sz="0" w:space="0" w:color="auto"/>
        <w:bottom w:val="none" w:sz="0" w:space="0" w:color="auto"/>
        <w:right w:val="none" w:sz="0" w:space="0" w:color="auto"/>
      </w:divBdr>
    </w:div>
    <w:div w:id="557786823">
      <w:bodyDiv w:val="1"/>
      <w:marLeft w:val="0"/>
      <w:marRight w:val="0"/>
      <w:marTop w:val="0"/>
      <w:marBottom w:val="0"/>
      <w:divBdr>
        <w:top w:val="none" w:sz="0" w:space="0" w:color="auto"/>
        <w:left w:val="none" w:sz="0" w:space="0" w:color="auto"/>
        <w:bottom w:val="none" w:sz="0" w:space="0" w:color="auto"/>
        <w:right w:val="none" w:sz="0" w:space="0" w:color="auto"/>
      </w:divBdr>
    </w:div>
    <w:div w:id="696345938">
      <w:bodyDiv w:val="1"/>
      <w:marLeft w:val="0"/>
      <w:marRight w:val="0"/>
      <w:marTop w:val="0"/>
      <w:marBottom w:val="0"/>
      <w:divBdr>
        <w:top w:val="none" w:sz="0" w:space="0" w:color="auto"/>
        <w:left w:val="none" w:sz="0" w:space="0" w:color="auto"/>
        <w:bottom w:val="none" w:sz="0" w:space="0" w:color="auto"/>
        <w:right w:val="none" w:sz="0" w:space="0" w:color="auto"/>
      </w:divBdr>
    </w:div>
    <w:div w:id="737942894">
      <w:bodyDiv w:val="1"/>
      <w:marLeft w:val="0"/>
      <w:marRight w:val="0"/>
      <w:marTop w:val="0"/>
      <w:marBottom w:val="0"/>
      <w:divBdr>
        <w:top w:val="none" w:sz="0" w:space="0" w:color="auto"/>
        <w:left w:val="none" w:sz="0" w:space="0" w:color="auto"/>
        <w:bottom w:val="none" w:sz="0" w:space="0" w:color="auto"/>
        <w:right w:val="none" w:sz="0" w:space="0" w:color="auto"/>
      </w:divBdr>
    </w:div>
    <w:div w:id="827329503">
      <w:bodyDiv w:val="1"/>
      <w:marLeft w:val="0"/>
      <w:marRight w:val="0"/>
      <w:marTop w:val="0"/>
      <w:marBottom w:val="0"/>
      <w:divBdr>
        <w:top w:val="none" w:sz="0" w:space="0" w:color="auto"/>
        <w:left w:val="none" w:sz="0" w:space="0" w:color="auto"/>
        <w:bottom w:val="none" w:sz="0" w:space="0" w:color="auto"/>
        <w:right w:val="none" w:sz="0" w:space="0" w:color="auto"/>
      </w:divBdr>
    </w:div>
    <w:div w:id="891504711">
      <w:bodyDiv w:val="1"/>
      <w:marLeft w:val="0"/>
      <w:marRight w:val="0"/>
      <w:marTop w:val="0"/>
      <w:marBottom w:val="0"/>
      <w:divBdr>
        <w:top w:val="none" w:sz="0" w:space="0" w:color="auto"/>
        <w:left w:val="none" w:sz="0" w:space="0" w:color="auto"/>
        <w:bottom w:val="none" w:sz="0" w:space="0" w:color="auto"/>
        <w:right w:val="none" w:sz="0" w:space="0" w:color="auto"/>
      </w:divBdr>
    </w:div>
    <w:div w:id="1064182932">
      <w:bodyDiv w:val="1"/>
      <w:marLeft w:val="0"/>
      <w:marRight w:val="0"/>
      <w:marTop w:val="0"/>
      <w:marBottom w:val="0"/>
      <w:divBdr>
        <w:top w:val="none" w:sz="0" w:space="0" w:color="auto"/>
        <w:left w:val="none" w:sz="0" w:space="0" w:color="auto"/>
        <w:bottom w:val="none" w:sz="0" w:space="0" w:color="auto"/>
        <w:right w:val="none" w:sz="0" w:space="0" w:color="auto"/>
      </w:divBdr>
    </w:div>
    <w:div w:id="1110128219">
      <w:bodyDiv w:val="1"/>
      <w:marLeft w:val="0"/>
      <w:marRight w:val="0"/>
      <w:marTop w:val="0"/>
      <w:marBottom w:val="0"/>
      <w:divBdr>
        <w:top w:val="none" w:sz="0" w:space="0" w:color="auto"/>
        <w:left w:val="none" w:sz="0" w:space="0" w:color="auto"/>
        <w:bottom w:val="none" w:sz="0" w:space="0" w:color="auto"/>
        <w:right w:val="none" w:sz="0" w:space="0" w:color="auto"/>
      </w:divBdr>
    </w:div>
    <w:div w:id="1113088216">
      <w:bodyDiv w:val="1"/>
      <w:marLeft w:val="0"/>
      <w:marRight w:val="0"/>
      <w:marTop w:val="0"/>
      <w:marBottom w:val="0"/>
      <w:divBdr>
        <w:top w:val="none" w:sz="0" w:space="0" w:color="auto"/>
        <w:left w:val="none" w:sz="0" w:space="0" w:color="auto"/>
        <w:bottom w:val="none" w:sz="0" w:space="0" w:color="auto"/>
        <w:right w:val="none" w:sz="0" w:space="0" w:color="auto"/>
      </w:divBdr>
    </w:div>
    <w:div w:id="1311708232">
      <w:bodyDiv w:val="1"/>
      <w:marLeft w:val="0"/>
      <w:marRight w:val="0"/>
      <w:marTop w:val="0"/>
      <w:marBottom w:val="0"/>
      <w:divBdr>
        <w:top w:val="none" w:sz="0" w:space="0" w:color="auto"/>
        <w:left w:val="none" w:sz="0" w:space="0" w:color="auto"/>
        <w:bottom w:val="none" w:sz="0" w:space="0" w:color="auto"/>
        <w:right w:val="none" w:sz="0" w:space="0" w:color="auto"/>
      </w:divBdr>
    </w:div>
    <w:div w:id="1311712485">
      <w:bodyDiv w:val="1"/>
      <w:marLeft w:val="0"/>
      <w:marRight w:val="0"/>
      <w:marTop w:val="0"/>
      <w:marBottom w:val="0"/>
      <w:divBdr>
        <w:top w:val="none" w:sz="0" w:space="0" w:color="auto"/>
        <w:left w:val="none" w:sz="0" w:space="0" w:color="auto"/>
        <w:bottom w:val="none" w:sz="0" w:space="0" w:color="auto"/>
        <w:right w:val="none" w:sz="0" w:space="0" w:color="auto"/>
      </w:divBdr>
    </w:div>
    <w:div w:id="1511216098">
      <w:bodyDiv w:val="1"/>
      <w:marLeft w:val="0"/>
      <w:marRight w:val="0"/>
      <w:marTop w:val="0"/>
      <w:marBottom w:val="0"/>
      <w:divBdr>
        <w:top w:val="none" w:sz="0" w:space="0" w:color="auto"/>
        <w:left w:val="none" w:sz="0" w:space="0" w:color="auto"/>
        <w:bottom w:val="none" w:sz="0" w:space="0" w:color="auto"/>
        <w:right w:val="none" w:sz="0" w:space="0" w:color="auto"/>
      </w:divBdr>
    </w:div>
    <w:div w:id="1522625636">
      <w:bodyDiv w:val="1"/>
      <w:marLeft w:val="0"/>
      <w:marRight w:val="0"/>
      <w:marTop w:val="0"/>
      <w:marBottom w:val="0"/>
      <w:divBdr>
        <w:top w:val="none" w:sz="0" w:space="0" w:color="auto"/>
        <w:left w:val="none" w:sz="0" w:space="0" w:color="auto"/>
        <w:bottom w:val="none" w:sz="0" w:space="0" w:color="auto"/>
        <w:right w:val="none" w:sz="0" w:space="0" w:color="auto"/>
      </w:divBdr>
    </w:div>
    <w:div w:id="1675642435">
      <w:bodyDiv w:val="1"/>
      <w:marLeft w:val="0"/>
      <w:marRight w:val="0"/>
      <w:marTop w:val="0"/>
      <w:marBottom w:val="0"/>
      <w:divBdr>
        <w:top w:val="none" w:sz="0" w:space="0" w:color="auto"/>
        <w:left w:val="none" w:sz="0" w:space="0" w:color="auto"/>
        <w:bottom w:val="none" w:sz="0" w:space="0" w:color="auto"/>
        <w:right w:val="none" w:sz="0" w:space="0" w:color="auto"/>
      </w:divBdr>
    </w:div>
    <w:div w:id="1690333366">
      <w:bodyDiv w:val="1"/>
      <w:marLeft w:val="0"/>
      <w:marRight w:val="0"/>
      <w:marTop w:val="0"/>
      <w:marBottom w:val="0"/>
      <w:divBdr>
        <w:top w:val="none" w:sz="0" w:space="0" w:color="auto"/>
        <w:left w:val="none" w:sz="0" w:space="0" w:color="auto"/>
        <w:bottom w:val="none" w:sz="0" w:space="0" w:color="auto"/>
        <w:right w:val="none" w:sz="0" w:space="0" w:color="auto"/>
      </w:divBdr>
    </w:div>
    <w:div w:id="1794978036">
      <w:bodyDiv w:val="1"/>
      <w:marLeft w:val="0"/>
      <w:marRight w:val="0"/>
      <w:marTop w:val="0"/>
      <w:marBottom w:val="0"/>
      <w:divBdr>
        <w:top w:val="none" w:sz="0" w:space="0" w:color="auto"/>
        <w:left w:val="none" w:sz="0" w:space="0" w:color="auto"/>
        <w:bottom w:val="none" w:sz="0" w:space="0" w:color="auto"/>
        <w:right w:val="none" w:sz="0" w:space="0" w:color="auto"/>
      </w:divBdr>
    </w:div>
    <w:div w:id="1824927377">
      <w:bodyDiv w:val="1"/>
      <w:marLeft w:val="0"/>
      <w:marRight w:val="0"/>
      <w:marTop w:val="0"/>
      <w:marBottom w:val="0"/>
      <w:divBdr>
        <w:top w:val="none" w:sz="0" w:space="0" w:color="auto"/>
        <w:left w:val="none" w:sz="0" w:space="0" w:color="auto"/>
        <w:bottom w:val="none" w:sz="0" w:space="0" w:color="auto"/>
        <w:right w:val="none" w:sz="0" w:space="0" w:color="auto"/>
      </w:divBdr>
    </w:div>
    <w:div w:id="1925065196">
      <w:bodyDiv w:val="1"/>
      <w:marLeft w:val="0"/>
      <w:marRight w:val="0"/>
      <w:marTop w:val="0"/>
      <w:marBottom w:val="0"/>
      <w:divBdr>
        <w:top w:val="none" w:sz="0" w:space="0" w:color="auto"/>
        <w:left w:val="none" w:sz="0" w:space="0" w:color="auto"/>
        <w:bottom w:val="none" w:sz="0" w:space="0" w:color="auto"/>
        <w:right w:val="none" w:sz="0" w:space="0" w:color="auto"/>
      </w:divBdr>
    </w:div>
    <w:div w:id="2087727931">
      <w:bodyDiv w:val="1"/>
      <w:marLeft w:val="0"/>
      <w:marRight w:val="0"/>
      <w:marTop w:val="0"/>
      <w:marBottom w:val="0"/>
      <w:divBdr>
        <w:top w:val="none" w:sz="0" w:space="0" w:color="auto"/>
        <w:left w:val="none" w:sz="0" w:space="0" w:color="auto"/>
        <w:bottom w:val="none" w:sz="0" w:space="0" w:color="auto"/>
        <w:right w:val="none" w:sz="0" w:space="0" w:color="auto"/>
      </w:divBdr>
      <w:divsChild>
        <w:div w:id="5601675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B0E5E-A6D4-4495-A49F-19711551F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4</Pages>
  <Words>7262</Words>
  <Characters>4140</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Darjuš Parvickij</dc:creator>
  <cp:keywords/>
  <dc:description/>
  <cp:lastModifiedBy>Marina Veligorienė</cp:lastModifiedBy>
  <cp:revision>65</cp:revision>
  <cp:lastPrinted>2020-06-02T14:57:00Z</cp:lastPrinted>
  <dcterms:created xsi:type="dcterms:W3CDTF">2023-01-30T12:07:00Z</dcterms:created>
  <dcterms:modified xsi:type="dcterms:W3CDTF">2025-04-09T10:13:00Z</dcterms:modified>
</cp:coreProperties>
</file>